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92" w:rsidRPr="00621D8C" w:rsidRDefault="00E76092" w:rsidP="00E76092">
      <w:pPr>
        <w:jc w:val="both"/>
        <w:rPr>
          <w:rFonts w:ascii="Tahoma" w:hAnsi="Tahoma" w:cs="Tahoma"/>
          <w:b/>
          <w:sz w:val="20"/>
          <w:szCs w:val="20"/>
          <w:lang w:val="ca-ES"/>
        </w:rPr>
      </w:pPr>
    </w:p>
    <w:p w:rsidR="00E76092" w:rsidRPr="00613374" w:rsidRDefault="00E76092" w:rsidP="00E76092">
      <w:pPr>
        <w:shd w:val="clear" w:color="auto" w:fill="606060"/>
        <w:spacing w:before="240" w:after="120"/>
        <w:jc w:val="both"/>
        <w:rPr>
          <w:rFonts w:ascii="Tahoma" w:hAnsi="Tahoma" w:cs="Tahoma"/>
          <w:b/>
          <w:color w:val="FFFFFF"/>
          <w:lang w:val="ca-ES"/>
        </w:rPr>
      </w:pPr>
      <w:r w:rsidRPr="00613374">
        <w:rPr>
          <w:rFonts w:ascii="Tahoma" w:hAnsi="Tahoma" w:cs="Tahoma"/>
          <w:b/>
          <w:color w:val="FFFFFF"/>
          <w:lang w:val="ca-ES"/>
        </w:rPr>
        <w:t>El nostre funcionament:</w:t>
      </w:r>
    </w:p>
    <w:tbl>
      <w:tblPr>
        <w:tblStyle w:val="Tablaconcuadrcula"/>
        <w:tblpPr w:leftFromText="141" w:rightFromText="141" w:vertAnchor="text" w:horzAnchor="margin" w:tblpXSpec="right" w:tblpY="1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26"/>
      </w:tblGrid>
      <w:tr w:rsidR="000577DB" w:rsidTr="003F6959"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577DB" w:rsidRPr="00165284" w:rsidRDefault="000577DB" w:rsidP="003F6959">
            <w:pPr>
              <w:pStyle w:val="Sangradetextonormal"/>
              <w:ind w:left="0"/>
              <w:jc w:val="center"/>
              <w:rPr>
                <w:rFonts w:ascii="Tahoma" w:hAnsi="Tahoma" w:cs="Tahoma"/>
                <w:sz w:val="48"/>
                <w:szCs w:val="48"/>
                <w:lang w:val="eu-ES"/>
              </w:rPr>
            </w:pPr>
            <w:r w:rsidRPr="00165284">
              <w:rPr>
                <w:rFonts w:ascii="Tahoma" w:hAnsi="Tahoma" w:cs="Tahoma"/>
                <w:sz w:val="48"/>
                <w:szCs w:val="48"/>
                <w:lang w:val="eu-ES"/>
              </w:rPr>
              <w:t>↑</w:t>
            </w:r>
          </w:p>
        </w:tc>
        <w:tc>
          <w:tcPr>
            <w:tcW w:w="1134" w:type="dxa"/>
            <w:gridSpan w:val="2"/>
            <w:vAlign w:val="center"/>
          </w:tcPr>
          <w:p w:rsidR="000577DB" w:rsidRPr="00B040A3" w:rsidRDefault="000577DB" w:rsidP="003F6959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u-ES"/>
              </w:rPr>
              <w:t>NIVELL</w:t>
            </w: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0577DB" w:rsidRPr="00B040A3" w:rsidRDefault="000577DB" w:rsidP="003F6959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72"/>
                <w:szCs w:val="72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C1.3</w:t>
            </w:r>
          </w:p>
        </w:tc>
        <w:tc>
          <w:tcPr>
            <w:tcW w:w="426" w:type="dxa"/>
            <w:vMerge w:val="restart"/>
            <w:vAlign w:val="center"/>
          </w:tcPr>
          <w:p w:rsidR="000577DB" w:rsidRPr="00165284" w:rsidRDefault="000577DB" w:rsidP="003F6959">
            <w:pPr>
              <w:pStyle w:val="Sangradetextonormal"/>
              <w:ind w:left="0"/>
              <w:rPr>
                <w:rFonts w:ascii="Tahoma" w:hAnsi="Tahoma" w:cs="Tahoma"/>
                <w:sz w:val="18"/>
                <w:szCs w:val="18"/>
                <w:lang w:val="eu-ES"/>
              </w:rPr>
            </w:pPr>
            <w:r w:rsidRPr="00165284">
              <w:rPr>
                <w:rFonts w:ascii="Tahoma" w:hAnsi="Tahoma" w:cs="Tahoma"/>
                <w:sz w:val="18"/>
                <w:szCs w:val="18"/>
                <w:lang w:val="eu-ES"/>
              </w:rPr>
              <w:t>C1</w:t>
            </w: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C1.2</w:t>
            </w:r>
          </w:p>
        </w:tc>
        <w:tc>
          <w:tcPr>
            <w:tcW w:w="426" w:type="dxa"/>
            <w:vMerge/>
            <w:vAlign w:val="center"/>
          </w:tcPr>
          <w:p w:rsidR="000577DB" w:rsidRPr="00165284" w:rsidRDefault="000577DB" w:rsidP="003F6959">
            <w:pPr>
              <w:pStyle w:val="Sangradetextonormal"/>
              <w:ind w:left="0"/>
              <w:rPr>
                <w:rFonts w:ascii="Tahoma" w:hAnsi="Tahoma" w:cs="Tahoma"/>
                <w:sz w:val="18"/>
                <w:szCs w:val="18"/>
                <w:lang w:val="eu-ES"/>
              </w:rPr>
            </w:pP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C1.1</w:t>
            </w:r>
          </w:p>
        </w:tc>
        <w:tc>
          <w:tcPr>
            <w:tcW w:w="426" w:type="dxa"/>
            <w:vMerge/>
            <w:vAlign w:val="center"/>
          </w:tcPr>
          <w:p w:rsidR="000577DB" w:rsidRPr="00165284" w:rsidRDefault="000577DB" w:rsidP="003F6959">
            <w:pPr>
              <w:pStyle w:val="Sangradetextonormal"/>
              <w:ind w:left="0"/>
              <w:rPr>
                <w:rFonts w:ascii="Tahoma" w:hAnsi="Tahoma" w:cs="Tahoma"/>
                <w:sz w:val="18"/>
                <w:szCs w:val="18"/>
                <w:lang w:val="eu-ES"/>
              </w:rPr>
            </w:pP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B2.3</w:t>
            </w:r>
          </w:p>
        </w:tc>
        <w:tc>
          <w:tcPr>
            <w:tcW w:w="426" w:type="dxa"/>
            <w:vMerge w:val="restart"/>
            <w:vAlign w:val="center"/>
          </w:tcPr>
          <w:p w:rsidR="000577DB" w:rsidRPr="00165284" w:rsidRDefault="000577DB" w:rsidP="003F6959">
            <w:pPr>
              <w:pStyle w:val="Sangradetextonormal"/>
              <w:ind w:left="0"/>
              <w:rPr>
                <w:rFonts w:ascii="Tahoma" w:hAnsi="Tahoma" w:cs="Tahoma"/>
                <w:sz w:val="18"/>
                <w:szCs w:val="18"/>
                <w:lang w:val="eu-ES"/>
              </w:rPr>
            </w:pPr>
            <w:r w:rsidRPr="00165284">
              <w:rPr>
                <w:rFonts w:ascii="Tahoma" w:hAnsi="Tahoma" w:cs="Tahoma"/>
                <w:sz w:val="18"/>
                <w:szCs w:val="18"/>
                <w:lang w:val="eu-ES"/>
              </w:rPr>
              <w:t>B2</w:t>
            </w: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B2.2</w:t>
            </w:r>
          </w:p>
        </w:tc>
        <w:tc>
          <w:tcPr>
            <w:tcW w:w="426" w:type="dxa"/>
            <w:vMerge/>
            <w:vAlign w:val="center"/>
          </w:tcPr>
          <w:p w:rsidR="000577DB" w:rsidRPr="00165284" w:rsidRDefault="000577DB" w:rsidP="003F6959">
            <w:pPr>
              <w:pStyle w:val="Sangradetextonormal"/>
              <w:ind w:left="0"/>
              <w:rPr>
                <w:rFonts w:ascii="Tahoma" w:hAnsi="Tahoma" w:cs="Tahoma"/>
                <w:sz w:val="18"/>
                <w:szCs w:val="18"/>
                <w:lang w:val="eu-ES"/>
              </w:rPr>
            </w:pP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B2.1</w:t>
            </w:r>
          </w:p>
        </w:tc>
        <w:tc>
          <w:tcPr>
            <w:tcW w:w="426" w:type="dxa"/>
            <w:vMerge/>
            <w:vAlign w:val="center"/>
          </w:tcPr>
          <w:p w:rsidR="000577DB" w:rsidRPr="00165284" w:rsidRDefault="000577DB" w:rsidP="003F6959">
            <w:pPr>
              <w:pStyle w:val="Sangradetextonormal"/>
              <w:ind w:left="0"/>
              <w:rPr>
                <w:rFonts w:ascii="Tahoma" w:hAnsi="Tahoma" w:cs="Tahoma"/>
                <w:sz w:val="18"/>
                <w:szCs w:val="18"/>
                <w:lang w:val="eu-ES"/>
              </w:rPr>
            </w:pP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B1.3</w:t>
            </w:r>
          </w:p>
        </w:tc>
        <w:tc>
          <w:tcPr>
            <w:tcW w:w="426" w:type="dxa"/>
            <w:vMerge w:val="restart"/>
            <w:vAlign w:val="center"/>
          </w:tcPr>
          <w:p w:rsidR="000577DB" w:rsidRPr="00165284" w:rsidRDefault="000577DB" w:rsidP="003F6959">
            <w:pPr>
              <w:pStyle w:val="Sangradetextonormal"/>
              <w:ind w:left="0"/>
              <w:rPr>
                <w:rFonts w:ascii="Tahoma" w:hAnsi="Tahoma" w:cs="Tahoma"/>
                <w:sz w:val="18"/>
                <w:szCs w:val="18"/>
                <w:lang w:val="eu-ES"/>
              </w:rPr>
            </w:pPr>
            <w:r w:rsidRPr="00165284">
              <w:rPr>
                <w:rFonts w:ascii="Tahoma" w:hAnsi="Tahoma" w:cs="Tahoma"/>
                <w:sz w:val="18"/>
                <w:szCs w:val="18"/>
                <w:lang w:val="eu-ES"/>
              </w:rPr>
              <w:t>B1</w:t>
            </w: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B1.2</w:t>
            </w:r>
          </w:p>
        </w:tc>
        <w:tc>
          <w:tcPr>
            <w:tcW w:w="426" w:type="dxa"/>
            <w:vMerge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B1.1</w:t>
            </w:r>
          </w:p>
        </w:tc>
        <w:tc>
          <w:tcPr>
            <w:tcW w:w="426" w:type="dxa"/>
            <w:vMerge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A2.2</w:t>
            </w: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A2.1</w:t>
            </w:r>
          </w:p>
        </w:tc>
      </w:tr>
      <w:tr w:rsidR="000577DB" w:rsidTr="003F6959">
        <w:tc>
          <w:tcPr>
            <w:tcW w:w="4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0577DB" w:rsidRDefault="000577DB" w:rsidP="003F6959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sz w:val="20"/>
                <w:szCs w:val="20"/>
                <w:lang w:val="eu-ES"/>
              </w:rPr>
              <w:t>A1</w:t>
            </w:r>
          </w:p>
        </w:tc>
      </w:tr>
    </w:tbl>
    <w:p w:rsidR="000577DB" w:rsidRDefault="000577DB" w:rsidP="000577DB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 w:rsidRPr="00613374">
        <w:rPr>
          <w:rFonts w:ascii="Tahoma" w:hAnsi="Tahoma" w:cs="Tahoma"/>
          <w:sz w:val="20"/>
          <w:szCs w:val="20"/>
        </w:rPr>
        <w:t xml:space="preserve">L’ensenyament de </w:t>
      </w:r>
      <w:proofErr w:type="spellStart"/>
      <w:r w:rsidRPr="00613374">
        <w:rPr>
          <w:rFonts w:ascii="Tahoma" w:hAnsi="Tahoma" w:cs="Tahoma"/>
          <w:sz w:val="20"/>
          <w:szCs w:val="20"/>
        </w:rPr>
        <w:t>l’euskara</w:t>
      </w:r>
      <w:proofErr w:type="spellEnd"/>
      <w:r w:rsidRPr="00613374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613374">
        <w:rPr>
          <w:rFonts w:ascii="Tahoma" w:hAnsi="Tahoma" w:cs="Tahoma"/>
          <w:sz w:val="20"/>
          <w:szCs w:val="20"/>
        </w:rPr>
        <w:t>l’Euskal</w:t>
      </w:r>
      <w:proofErr w:type="spellEnd"/>
      <w:r w:rsidRPr="00613374">
        <w:rPr>
          <w:rFonts w:ascii="Tahoma" w:hAnsi="Tahoma" w:cs="Tahoma"/>
          <w:sz w:val="20"/>
          <w:szCs w:val="20"/>
        </w:rPr>
        <w:t xml:space="preserve"> Etxea segueix les directrius del currículum d’HABE que és </w:t>
      </w:r>
      <w:r>
        <w:rPr>
          <w:rFonts w:ascii="Tahoma" w:hAnsi="Tahoma" w:cs="Tahoma"/>
          <w:sz w:val="20"/>
          <w:szCs w:val="20"/>
        </w:rPr>
        <w:t>l’</w:t>
      </w:r>
      <w:r w:rsidRPr="00613374">
        <w:rPr>
          <w:rFonts w:ascii="Tahoma" w:hAnsi="Tahoma" w:cs="Tahoma"/>
          <w:sz w:val="20"/>
          <w:szCs w:val="20"/>
        </w:rPr>
        <w:t>ens autònom del Govern Basc que s’encarrega de supervisar l’aprenentatge de</w:t>
      </w:r>
      <w:r>
        <w:rPr>
          <w:rFonts w:ascii="Tahoma" w:hAnsi="Tahoma" w:cs="Tahoma"/>
          <w:sz w:val="20"/>
          <w:szCs w:val="20"/>
        </w:rPr>
        <w:t xml:space="preserve"> l’</w:t>
      </w:r>
      <w:r w:rsidRPr="00613374">
        <w:rPr>
          <w:rFonts w:ascii="Tahoma" w:hAnsi="Tahoma" w:cs="Tahoma"/>
          <w:sz w:val="20"/>
          <w:szCs w:val="20"/>
        </w:rPr>
        <w:t>idioma per adults (a partir dels 16 anys).</w:t>
      </w:r>
      <w:r>
        <w:rPr>
          <w:rFonts w:ascii="Tahoma" w:hAnsi="Tahoma" w:cs="Tahoma"/>
          <w:sz w:val="20"/>
          <w:szCs w:val="20"/>
        </w:rPr>
        <w:t xml:space="preserve"> Tot i que, a partir del curs 18-19 i de la mà d’HABE, l’Institut </w:t>
      </w:r>
      <w:proofErr w:type="spellStart"/>
      <w:r>
        <w:rPr>
          <w:rFonts w:ascii="Tahoma" w:hAnsi="Tahoma" w:cs="Tahoma"/>
          <w:sz w:val="20"/>
          <w:szCs w:val="20"/>
        </w:rPr>
        <w:t>Etxepare</w:t>
      </w:r>
      <w:proofErr w:type="spellEnd"/>
      <w:r>
        <w:rPr>
          <w:rFonts w:ascii="Tahoma" w:hAnsi="Tahoma" w:cs="Tahoma"/>
          <w:sz w:val="20"/>
          <w:szCs w:val="20"/>
        </w:rPr>
        <w:t xml:space="preserve"> va assumir la gestió de les classes </w:t>
      </w:r>
      <w:proofErr w:type="spellStart"/>
      <w:r>
        <w:rPr>
          <w:rFonts w:ascii="Tahoma" w:hAnsi="Tahoma" w:cs="Tahoma"/>
          <w:sz w:val="20"/>
          <w:szCs w:val="20"/>
        </w:rPr>
        <w:t>d’euskara</w:t>
      </w:r>
      <w:proofErr w:type="spellEnd"/>
      <w:r>
        <w:rPr>
          <w:rFonts w:ascii="Tahoma" w:hAnsi="Tahoma" w:cs="Tahoma"/>
          <w:sz w:val="20"/>
          <w:szCs w:val="20"/>
        </w:rPr>
        <w:t xml:space="preserve"> de les </w:t>
      </w:r>
      <w:proofErr w:type="spellStart"/>
      <w:r>
        <w:rPr>
          <w:rFonts w:ascii="Tahoma" w:hAnsi="Tahoma" w:cs="Tahoma"/>
          <w:sz w:val="20"/>
          <w:szCs w:val="20"/>
        </w:rPr>
        <w:t>euskal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etxeak</w:t>
      </w:r>
      <w:proofErr w:type="spellEnd"/>
      <w:r>
        <w:rPr>
          <w:rFonts w:ascii="Tahoma" w:hAnsi="Tahoma" w:cs="Tahoma"/>
          <w:sz w:val="20"/>
          <w:szCs w:val="20"/>
        </w:rPr>
        <w:t xml:space="preserve"> arreu del món, no hem canviat el nostre currículum, ja que així ens ho va demanar </w:t>
      </w:r>
      <w:proofErr w:type="spellStart"/>
      <w:r>
        <w:rPr>
          <w:rFonts w:ascii="Tahoma" w:hAnsi="Tahoma" w:cs="Tahoma"/>
          <w:sz w:val="20"/>
          <w:szCs w:val="20"/>
        </w:rPr>
        <w:t>Etxepare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76092" w:rsidRPr="00613374" w:rsidRDefault="000577DB" w:rsidP="00E76092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proofErr w:type="spellStart"/>
      <w:r>
        <w:rPr>
          <w:rFonts w:ascii="Tahoma" w:hAnsi="Tahoma" w:cs="Tahoma"/>
          <w:sz w:val="20"/>
          <w:szCs w:val="20"/>
        </w:rPr>
        <w:t>l’Euskal</w:t>
      </w:r>
      <w:proofErr w:type="spellEnd"/>
      <w:r>
        <w:rPr>
          <w:rFonts w:ascii="Tahoma" w:hAnsi="Tahoma" w:cs="Tahoma"/>
          <w:sz w:val="20"/>
          <w:szCs w:val="20"/>
        </w:rPr>
        <w:t xml:space="preserve"> Etxea de Barcelona hem dividit el procés </w:t>
      </w:r>
      <w:proofErr w:type="spellStart"/>
      <w:r>
        <w:rPr>
          <w:rFonts w:ascii="Tahoma" w:hAnsi="Tahoma" w:cs="Tahoma"/>
          <w:sz w:val="20"/>
          <w:szCs w:val="20"/>
        </w:rPr>
        <w:t>d’euskaldunització</w:t>
      </w:r>
      <w:proofErr w:type="spellEnd"/>
      <w:r>
        <w:rPr>
          <w:rFonts w:ascii="Tahoma" w:hAnsi="Tahoma" w:cs="Tahoma"/>
          <w:sz w:val="20"/>
          <w:szCs w:val="20"/>
        </w:rPr>
        <w:t xml:space="preserve"> en els nivells que apareixen en el quadre de la dreta.</w:t>
      </w:r>
      <w:r w:rsidR="008329B7">
        <w:rPr>
          <w:rFonts w:ascii="Tahoma" w:hAnsi="Tahoma" w:cs="Tahoma"/>
          <w:sz w:val="20"/>
          <w:szCs w:val="20"/>
        </w:rPr>
        <w:t xml:space="preserve"> E</w:t>
      </w:r>
      <w:r w:rsidR="00E76092" w:rsidRPr="00613374">
        <w:rPr>
          <w:rFonts w:ascii="Tahoma" w:hAnsi="Tahoma" w:cs="Tahoma"/>
          <w:sz w:val="20"/>
          <w:szCs w:val="20"/>
        </w:rPr>
        <w:t xml:space="preserve">l nombre de matrícules es redueix a mesura que els alumnes pugen de nivell, la qual cosa ens provoca problemes per poder crear grups homogenis. </w:t>
      </w:r>
      <w:r>
        <w:rPr>
          <w:rFonts w:ascii="Tahoma" w:hAnsi="Tahoma" w:cs="Tahoma"/>
          <w:sz w:val="20"/>
          <w:szCs w:val="20"/>
        </w:rPr>
        <w:t>Per això, a partir del nivell B1</w:t>
      </w:r>
      <w:r w:rsidR="00E76092" w:rsidRPr="00613374">
        <w:rPr>
          <w:rFonts w:ascii="Tahoma" w:hAnsi="Tahoma" w:cs="Tahoma"/>
          <w:sz w:val="20"/>
          <w:szCs w:val="20"/>
        </w:rPr>
        <w:t xml:space="preserve"> els grups no seran homogenis. En altres paraules,  ajuntarem alumnes de diferents subnivells al mateix grup, ja que el currículum</w:t>
      </w:r>
      <w:r w:rsidR="008329B7">
        <w:rPr>
          <w:rFonts w:ascii="Tahoma" w:hAnsi="Tahoma" w:cs="Tahoma"/>
          <w:sz w:val="20"/>
          <w:szCs w:val="20"/>
        </w:rPr>
        <w:t xml:space="preserve"> d’HABE</w:t>
      </w:r>
      <w:r w:rsidR="00E76092" w:rsidRPr="00613374">
        <w:rPr>
          <w:rFonts w:ascii="Tahoma" w:hAnsi="Tahoma" w:cs="Tahoma"/>
          <w:sz w:val="20"/>
          <w:szCs w:val="20"/>
        </w:rPr>
        <w:t xml:space="preserve"> dóna possibilitats per fer-ho: com que es valora/avalua la capacitat pròpia de l’alumne, al mateix grup es poden integrar alumnes que coneixen més o menys estructures gramaticals. </w:t>
      </w:r>
    </w:p>
    <w:p w:rsidR="00E76092" w:rsidRDefault="00E76092" w:rsidP="00E76092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 w:rsidRPr="00613374">
        <w:rPr>
          <w:rFonts w:ascii="Tahoma" w:hAnsi="Tahoma" w:cs="Tahoma"/>
          <w:sz w:val="20"/>
          <w:szCs w:val="20"/>
        </w:rPr>
        <w:t xml:space="preserve">En resum, </w:t>
      </w:r>
      <w:r w:rsidR="008329B7">
        <w:rPr>
          <w:rFonts w:ascii="Tahoma" w:hAnsi="Tahoma" w:cs="Tahoma"/>
          <w:sz w:val="20"/>
          <w:szCs w:val="20"/>
        </w:rPr>
        <w:t>a partir del nivell B1</w:t>
      </w:r>
      <w:r w:rsidRPr="00613374">
        <w:rPr>
          <w:rFonts w:ascii="Tahoma" w:hAnsi="Tahoma" w:cs="Tahoma"/>
          <w:sz w:val="20"/>
          <w:szCs w:val="20"/>
        </w:rPr>
        <w:t xml:space="preserve">s funcionarem amb cicles: els alumnes que estiguin matriculats en aquests nivells heterogenis hauran de fer dues o tres vegades el mateix nivell. </w:t>
      </w:r>
      <w:r w:rsidR="008329B7">
        <w:rPr>
          <w:rFonts w:ascii="Tahoma" w:hAnsi="Tahoma" w:cs="Tahoma"/>
          <w:sz w:val="20"/>
          <w:szCs w:val="20"/>
        </w:rPr>
        <w:t xml:space="preserve">Per això, </w:t>
      </w:r>
      <w:r w:rsidRPr="00613374">
        <w:rPr>
          <w:rFonts w:ascii="Tahoma" w:hAnsi="Tahoma" w:cs="Tahoma"/>
          <w:sz w:val="20"/>
          <w:szCs w:val="20"/>
        </w:rPr>
        <w:t xml:space="preserve">perquè </w:t>
      </w:r>
      <w:r w:rsidR="008329B7">
        <w:rPr>
          <w:rFonts w:ascii="Tahoma" w:hAnsi="Tahoma" w:cs="Tahoma"/>
          <w:sz w:val="20"/>
          <w:szCs w:val="20"/>
        </w:rPr>
        <w:t xml:space="preserve">el alumnes </w:t>
      </w:r>
      <w:r w:rsidRPr="00613374">
        <w:rPr>
          <w:rFonts w:ascii="Tahoma" w:hAnsi="Tahoma" w:cs="Tahoma"/>
          <w:sz w:val="20"/>
          <w:szCs w:val="20"/>
        </w:rPr>
        <w:t>no repeteixi</w:t>
      </w:r>
      <w:r w:rsidR="008329B7">
        <w:rPr>
          <w:rFonts w:ascii="Tahoma" w:hAnsi="Tahoma" w:cs="Tahoma"/>
          <w:sz w:val="20"/>
          <w:szCs w:val="20"/>
        </w:rPr>
        <w:t>n</w:t>
      </w:r>
      <w:r w:rsidRPr="00613374">
        <w:rPr>
          <w:rFonts w:ascii="Tahoma" w:hAnsi="Tahoma" w:cs="Tahoma"/>
          <w:sz w:val="20"/>
          <w:szCs w:val="20"/>
        </w:rPr>
        <w:t xml:space="preserve"> el material any rere any</w:t>
      </w:r>
      <w:r w:rsidR="008329B7">
        <w:rPr>
          <w:rFonts w:ascii="Tahoma" w:hAnsi="Tahoma" w:cs="Tahoma"/>
          <w:sz w:val="20"/>
          <w:szCs w:val="20"/>
        </w:rPr>
        <w:t xml:space="preserve"> hem fet cicles de tres anys</w:t>
      </w:r>
      <w:r w:rsidRPr="00613374">
        <w:rPr>
          <w:rFonts w:ascii="Tahoma" w:hAnsi="Tahoma" w:cs="Tahoma"/>
          <w:sz w:val="20"/>
          <w:szCs w:val="20"/>
        </w:rPr>
        <w:t xml:space="preserve"> (per exemple: el curs 201</w:t>
      </w:r>
      <w:r w:rsidR="008329B7">
        <w:rPr>
          <w:rFonts w:ascii="Tahoma" w:hAnsi="Tahoma" w:cs="Tahoma"/>
          <w:sz w:val="20"/>
          <w:szCs w:val="20"/>
        </w:rPr>
        <w:t>7</w:t>
      </w:r>
      <w:r w:rsidRPr="00613374">
        <w:rPr>
          <w:rFonts w:ascii="Tahoma" w:hAnsi="Tahoma" w:cs="Tahoma"/>
          <w:sz w:val="20"/>
          <w:szCs w:val="20"/>
        </w:rPr>
        <w:t>-201</w:t>
      </w:r>
      <w:r w:rsidR="008329B7">
        <w:rPr>
          <w:rFonts w:ascii="Tahoma" w:hAnsi="Tahoma" w:cs="Tahoma"/>
          <w:sz w:val="20"/>
          <w:szCs w:val="20"/>
        </w:rPr>
        <w:t>8 s’utilitzarà el</w:t>
      </w:r>
      <w:r w:rsidRPr="00613374">
        <w:rPr>
          <w:rFonts w:ascii="Tahoma" w:hAnsi="Tahoma" w:cs="Tahoma"/>
          <w:sz w:val="20"/>
          <w:szCs w:val="20"/>
        </w:rPr>
        <w:t xml:space="preserve"> material A; </w:t>
      </w:r>
      <w:r w:rsidR="008329B7">
        <w:rPr>
          <w:rFonts w:ascii="Tahoma" w:hAnsi="Tahoma" w:cs="Tahoma"/>
          <w:sz w:val="20"/>
          <w:szCs w:val="20"/>
        </w:rPr>
        <w:t xml:space="preserve">el </w:t>
      </w:r>
      <w:r w:rsidRPr="00613374">
        <w:rPr>
          <w:rFonts w:ascii="Tahoma" w:hAnsi="Tahoma" w:cs="Tahoma"/>
          <w:sz w:val="20"/>
          <w:szCs w:val="20"/>
        </w:rPr>
        <w:t>curs 201</w:t>
      </w:r>
      <w:r w:rsidR="008329B7">
        <w:rPr>
          <w:rFonts w:ascii="Tahoma" w:hAnsi="Tahoma" w:cs="Tahoma"/>
          <w:sz w:val="20"/>
          <w:szCs w:val="20"/>
        </w:rPr>
        <w:t>8</w:t>
      </w:r>
      <w:r w:rsidRPr="00613374">
        <w:rPr>
          <w:rFonts w:ascii="Tahoma" w:hAnsi="Tahoma" w:cs="Tahoma"/>
          <w:sz w:val="20"/>
          <w:szCs w:val="20"/>
        </w:rPr>
        <w:t>-201</w:t>
      </w:r>
      <w:r w:rsidR="008329B7">
        <w:rPr>
          <w:rFonts w:ascii="Tahoma" w:hAnsi="Tahoma" w:cs="Tahoma"/>
          <w:sz w:val="20"/>
          <w:szCs w:val="20"/>
        </w:rPr>
        <w:t>9</w:t>
      </w:r>
      <w:r w:rsidRPr="00613374">
        <w:rPr>
          <w:rFonts w:ascii="Tahoma" w:hAnsi="Tahoma" w:cs="Tahoma"/>
          <w:sz w:val="20"/>
          <w:szCs w:val="20"/>
        </w:rPr>
        <w:t xml:space="preserve"> </w:t>
      </w:r>
      <w:r w:rsidR="008329B7">
        <w:rPr>
          <w:rFonts w:ascii="Tahoma" w:hAnsi="Tahoma" w:cs="Tahoma"/>
          <w:sz w:val="20"/>
          <w:szCs w:val="20"/>
        </w:rPr>
        <w:t xml:space="preserve">el </w:t>
      </w:r>
      <w:r w:rsidRPr="00613374">
        <w:rPr>
          <w:rFonts w:ascii="Tahoma" w:hAnsi="Tahoma" w:cs="Tahoma"/>
          <w:sz w:val="20"/>
          <w:szCs w:val="20"/>
        </w:rPr>
        <w:t xml:space="preserve">material B: </w:t>
      </w:r>
      <w:r w:rsidR="008329B7">
        <w:rPr>
          <w:rFonts w:ascii="Tahoma" w:hAnsi="Tahoma" w:cs="Tahoma"/>
          <w:sz w:val="20"/>
          <w:szCs w:val="20"/>
        </w:rPr>
        <w:t>el curs 2019-2020 el</w:t>
      </w:r>
      <w:r w:rsidRPr="00613374">
        <w:rPr>
          <w:rFonts w:ascii="Tahoma" w:hAnsi="Tahoma" w:cs="Tahoma"/>
          <w:sz w:val="20"/>
          <w:szCs w:val="20"/>
        </w:rPr>
        <w:t xml:space="preserve"> material C; </w:t>
      </w:r>
      <w:r w:rsidR="008329B7">
        <w:rPr>
          <w:rFonts w:ascii="Tahoma" w:hAnsi="Tahoma" w:cs="Tahoma"/>
          <w:sz w:val="20"/>
          <w:szCs w:val="20"/>
        </w:rPr>
        <w:t>el curs 2020-2021 tornarem a començar amb el</w:t>
      </w:r>
      <w:r w:rsidRPr="00613374">
        <w:rPr>
          <w:rFonts w:ascii="Tahoma" w:hAnsi="Tahoma" w:cs="Tahoma"/>
          <w:sz w:val="20"/>
          <w:szCs w:val="20"/>
        </w:rPr>
        <w:t xml:space="preserve"> material A;...)</w:t>
      </w:r>
      <w:r w:rsidR="008329B7">
        <w:rPr>
          <w:rFonts w:ascii="Tahoma" w:hAnsi="Tahoma" w:cs="Tahoma"/>
          <w:sz w:val="20"/>
          <w:szCs w:val="20"/>
        </w:rPr>
        <w:t xml:space="preserve">. Naturalment, si hagués prou alumnes per </w:t>
      </w:r>
      <w:r w:rsidR="001B4A55">
        <w:rPr>
          <w:rFonts w:ascii="Tahoma" w:hAnsi="Tahoma" w:cs="Tahoma"/>
          <w:sz w:val="20"/>
          <w:szCs w:val="20"/>
        </w:rPr>
        <w:t>crear</w:t>
      </w:r>
      <w:r w:rsidR="008329B7">
        <w:rPr>
          <w:rFonts w:ascii="Tahoma" w:hAnsi="Tahoma" w:cs="Tahoma"/>
          <w:sz w:val="20"/>
          <w:szCs w:val="20"/>
        </w:rPr>
        <w:t xml:space="preserve"> un grup homogeni, </w:t>
      </w:r>
      <w:r w:rsidR="001B4A55">
        <w:rPr>
          <w:rFonts w:ascii="Tahoma" w:hAnsi="Tahoma" w:cs="Tahoma"/>
          <w:sz w:val="20"/>
          <w:szCs w:val="20"/>
        </w:rPr>
        <w:t>ho faríem.</w:t>
      </w:r>
    </w:p>
    <w:p w:rsidR="00621D8C" w:rsidRPr="00613374" w:rsidRDefault="00621D8C" w:rsidP="00E76092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E76092" w:rsidRPr="00613374" w:rsidRDefault="001B4A55" w:rsidP="001B4A55">
      <w:pPr>
        <w:shd w:val="clear" w:color="auto" w:fill="606060"/>
        <w:spacing w:before="240" w:after="120"/>
        <w:jc w:val="both"/>
        <w:rPr>
          <w:rFonts w:ascii="Tahoma" w:hAnsi="Tahoma" w:cs="Tahoma"/>
          <w:b/>
          <w:color w:val="FFFFFF"/>
          <w:lang w:val="ca-ES"/>
        </w:rPr>
      </w:pPr>
      <w:r>
        <w:rPr>
          <w:rFonts w:ascii="Tahoma" w:hAnsi="Tahoma" w:cs="Tahoma"/>
          <w:b/>
          <w:color w:val="FFFFFF"/>
          <w:lang w:val="ca-ES"/>
        </w:rPr>
        <w:t>Certificats de nivell i títols oficials:</w:t>
      </w:r>
    </w:p>
    <w:p w:rsidR="00E76092" w:rsidRPr="001B4A55" w:rsidRDefault="001B4A55" w:rsidP="001B4A55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 w:rsidRPr="001B4A55">
        <w:rPr>
          <w:rFonts w:ascii="Tahoma" w:hAnsi="Tahoma" w:cs="Tahoma"/>
          <w:sz w:val="20"/>
          <w:szCs w:val="20"/>
        </w:rPr>
        <w:t>Si l’alumne el necessita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l’Euskal</w:t>
      </w:r>
      <w:proofErr w:type="spellEnd"/>
      <w:r>
        <w:rPr>
          <w:rFonts w:ascii="Tahoma" w:hAnsi="Tahoma" w:cs="Tahoma"/>
          <w:sz w:val="20"/>
          <w:szCs w:val="20"/>
        </w:rPr>
        <w:t xml:space="preserve"> Etxea li pot fer un certificat de nivell al final de curs. Però, si el que vol és un títol oficial, s’ha de presentar a l’examen oficial d’HABE.</w:t>
      </w:r>
    </w:p>
    <w:p w:rsidR="001B4A55" w:rsidRPr="001B4A55" w:rsidRDefault="001B4A55" w:rsidP="001B4A55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Els alumnes de </w:t>
      </w:r>
      <w:proofErr w:type="spellStart"/>
      <w:r>
        <w:rPr>
          <w:rFonts w:ascii="Tahoma" w:hAnsi="Tahoma" w:cs="Tahoma"/>
          <w:sz w:val="20"/>
          <w:szCs w:val="20"/>
        </w:rPr>
        <w:t>l’Euskal</w:t>
      </w:r>
      <w:proofErr w:type="spellEnd"/>
      <w:r>
        <w:rPr>
          <w:rFonts w:ascii="Tahoma" w:hAnsi="Tahoma" w:cs="Tahoma"/>
          <w:sz w:val="20"/>
          <w:szCs w:val="20"/>
        </w:rPr>
        <w:t xml:space="preserve"> Etxea tenen l’opció de fer aquest examen a Barcelona (nivells B1, B2 i C1). S’han d’</w:t>
      </w:r>
      <w:r w:rsidR="00621D8C">
        <w:rPr>
          <w:rFonts w:ascii="Tahoma" w:hAnsi="Tahoma" w:cs="Tahoma"/>
          <w:sz w:val="20"/>
          <w:szCs w:val="20"/>
        </w:rPr>
        <w:t xml:space="preserve">inscriure en </w:t>
      </w:r>
      <w:r>
        <w:rPr>
          <w:rFonts w:ascii="Tahoma" w:hAnsi="Tahoma" w:cs="Tahoma"/>
          <w:sz w:val="20"/>
          <w:szCs w:val="20"/>
        </w:rPr>
        <w:t xml:space="preserve">HABE i pagar una taxa. </w:t>
      </w:r>
      <w:r w:rsidR="00621D8C">
        <w:rPr>
          <w:rFonts w:ascii="Tahoma" w:hAnsi="Tahoma" w:cs="Tahoma"/>
          <w:sz w:val="20"/>
          <w:szCs w:val="20"/>
        </w:rPr>
        <w:t xml:space="preserve">A Barcelona </w:t>
      </w:r>
      <w:r w:rsidR="00621D8C" w:rsidRPr="00621D8C">
        <w:rPr>
          <w:rFonts w:ascii="Tahoma" w:hAnsi="Tahoma" w:cs="Tahoma"/>
          <w:b/>
          <w:sz w:val="20"/>
          <w:szCs w:val="20"/>
        </w:rPr>
        <w:t>hi ha una única opció per curs</w:t>
      </w:r>
      <w:r w:rsidR="00621D8C">
        <w:rPr>
          <w:rFonts w:ascii="Tahoma" w:hAnsi="Tahoma" w:cs="Tahoma"/>
          <w:sz w:val="20"/>
          <w:szCs w:val="20"/>
        </w:rPr>
        <w:t xml:space="preserve"> per fer l’examen: a la primavera. </w:t>
      </w:r>
      <w:r w:rsidR="00621D8C" w:rsidRPr="00613374">
        <w:rPr>
          <w:rFonts w:ascii="Tahoma" w:hAnsi="Tahoma" w:cs="Tahoma"/>
          <w:sz w:val="20"/>
          <w:szCs w:val="20"/>
        </w:rPr>
        <w:t xml:space="preserve">Estar matriculat a </w:t>
      </w:r>
      <w:proofErr w:type="spellStart"/>
      <w:r w:rsidR="00621D8C" w:rsidRPr="00613374">
        <w:rPr>
          <w:rFonts w:ascii="Tahoma" w:hAnsi="Tahoma" w:cs="Tahoma"/>
          <w:sz w:val="20"/>
          <w:szCs w:val="20"/>
        </w:rPr>
        <w:t>l’Euskal</w:t>
      </w:r>
      <w:proofErr w:type="spellEnd"/>
      <w:r w:rsidR="00621D8C" w:rsidRPr="00613374">
        <w:rPr>
          <w:rFonts w:ascii="Tahoma" w:hAnsi="Tahoma" w:cs="Tahoma"/>
          <w:sz w:val="20"/>
          <w:szCs w:val="20"/>
        </w:rPr>
        <w:t xml:space="preserve"> Etxea </w:t>
      </w:r>
      <w:r w:rsidR="00621D8C" w:rsidRPr="00F134C7">
        <w:rPr>
          <w:rFonts w:ascii="Tahoma" w:hAnsi="Tahoma" w:cs="Tahoma"/>
          <w:b/>
          <w:sz w:val="20"/>
          <w:szCs w:val="20"/>
        </w:rPr>
        <w:t>no significa</w:t>
      </w:r>
      <w:r w:rsidR="00621D8C" w:rsidRPr="00613374">
        <w:rPr>
          <w:rFonts w:ascii="Tahoma" w:hAnsi="Tahoma" w:cs="Tahoma"/>
          <w:sz w:val="20"/>
          <w:szCs w:val="20"/>
        </w:rPr>
        <w:t xml:space="preserve"> que l’alumne es pugui inscriure directament en l’examen oficial; HABE exigeix a </w:t>
      </w:r>
      <w:proofErr w:type="spellStart"/>
      <w:r w:rsidR="00621D8C" w:rsidRPr="00613374">
        <w:rPr>
          <w:rFonts w:ascii="Tahoma" w:hAnsi="Tahoma" w:cs="Tahoma"/>
          <w:sz w:val="20"/>
          <w:szCs w:val="20"/>
        </w:rPr>
        <w:t>l’Euskal</w:t>
      </w:r>
      <w:proofErr w:type="spellEnd"/>
      <w:r w:rsidR="00621D8C" w:rsidRPr="00613374">
        <w:rPr>
          <w:rFonts w:ascii="Tahoma" w:hAnsi="Tahoma" w:cs="Tahoma"/>
          <w:sz w:val="20"/>
          <w:szCs w:val="20"/>
        </w:rPr>
        <w:t xml:space="preserve"> Etxea que li certifiqui que aquest alumne té prou nivell com per superar l’examen</w:t>
      </w:r>
      <w:r w:rsidR="00621D8C">
        <w:rPr>
          <w:rFonts w:ascii="Tahoma" w:hAnsi="Tahoma" w:cs="Tahoma"/>
          <w:sz w:val="20"/>
          <w:szCs w:val="20"/>
        </w:rPr>
        <w:t xml:space="preserve"> (es certificarà segons la valoració del professorat)</w:t>
      </w:r>
      <w:r w:rsidR="00621D8C" w:rsidRPr="00613374">
        <w:rPr>
          <w:rFonts w:ascii="Tahoma" w:hAnsi="Tahoma" w:cs="Tahoma"/>
          <w:sz w:val="20"/>
          <w:szCs w:val="20"/>
        </w:rPr>
        <w:t>.</w:t>
      </w:r>
      <w:r w:rsidR="00621D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B4A55" w:rsidRPr="001B4A55" w:rsidRDefault="00621D8C" w:rsidP="001B4A55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Aquestes son les equivalències dels títols:</w:t>
      </w:r>
    </w:p>
    <w:p w:rsidR="00621D8C" w:rsidRDefault="00621D8C" w:rsidP="00621D8C">
      <w:pPr>
        <w:pStyle w:val="Sangradetextonormal"/>
        <w:tabs>
          <w:tab w:val="left" w:pos="5625"/>
        </w:tabs>
        <w:ind w:left="0"/>
        <w:rPr>
          <w:rFonts w:ascii="Tahoma" w:hAnsi="Tahoma" w:cs="Tahoma"/>
          <w:sz w:val="20"/>
          <w:szCs w:val="20"/>
          <w:lang w:val="eu-ES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221"/>
        <w:gridCol w:w="1331"/>
        <w:gridCol w:w="1417"/>
        <w:gridCol w:w="425"/>
        <w:gridCol w:w="1276"/>
        <w:gridCol w:w="458"/>
        <w:gridCol w:w="1952"/>
      </w:tblGrid>
      <w:tr w:rsidR="00621D8C" w:rsidRPr="008F1425" w:rsidTr="003F6959">
        <w:tc>
          <w:tcPr>
            <w:tcW w:w="1418" w:type="dxa"/>
            <w:vMerge w:val="restart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</w:pPr>
            <w:r w:rsidRPr="00613374">
              <w:rPr>
                <w:rFonts w:ascii="Calibri" w:hAnsi="Calibri" w:cs="Tahoma"/>
                <w:b/>
                <w:sz w:val="20"/>
                <w:szCs w:val="20"/>
              </w:rPr>
              <w:t>Marc Europeu de Referència</w:t>
            </w:r>
          </w:p>
        </w:tc>
        <w:tc>
          <w:tcPr>
            <w:tcW w:w="425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EAE-CAV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</w:pPr>
            <w:r w:rsidRPr="008F1425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Nafarroa</w:t>
            </w:r>
          </w:p>
        </w:tc>
        <w:tc>
          <w:tcPr>
            <w:tcW w:w="458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621D8C" w:rsidRPr="00613374" w:rsidRDefault="00621D8C" w:rsidP="003F6959">
            <w:pPr>
              <w:suppressAutoHyphens/>
              <w:jc w:val="center"/>
              <w:rPr>
                <w:rFonts w:ascii="Calibri" w:hAnsi="Calibri" w:cs="Tahoma"/>
                <w:b/>
                <w:sz w:val="20"/>
                <w:szCs w:val="20"/>
                <w:lang w:val="ca-ES"/>
              </w:rPr>
            </w:pPr>
            <w:r w:rsidRPr="00613374">
              <w:rPr>
                <w:rFonts w:ascii="Calibri" w:hAnsi="Calibri" w:cs="Tahoma"/>
                <w:b/>
                <w:sz w:val="20"/>
                <w:szCs w:val="20"/>
                <w:lang w:val="ca-ES"/>
              </w:rPr>
              <w:t>Escola Oficial d’Idiomes*</w:t>
            </w:r>
          </w:p>
        </w:tc>
      </w:tr>
      <w:tr w:rsidR="00621D8C" w:rsidRPr="008F1425" w:rsidTr="003F6959">
        <w:trPr>
          <w:trHeight w:val="315"/>
        </w:trPr>
        <w:tc>
          <w:tcPr>
            <w:tcW w:w="1418" w:type="dxa"/>
            <w:vMerge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HABE</w:t>
            </w:r>
          </w:p>
        </w:tc>
        <w:tc>
          <w:tcPr>
            <w:tcW w:w="2748" w:type="dxa"/>
            <w:gridSpan w:val="2"/>
            <w:vAlign w:val="center"/>
          </w:tcPr>
          <w:p w:rsidR="00621D8C" w:rsidRPr="00D257D0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  <w:lang w:val="eu-ES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Perfils lingüístics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Merge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Merge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</w:tr>
      <w:tr w:rsidR="00621D8C" w:rsidRPr="008F1425" w:rsidTr="003F6959">
        <w:tc>
          <w:tcPr>
            <w:tcW w:w="1418" w:type="dxa"/>
            <w:vMerge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21" w:type="dxa"/>
            <w:vMerge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331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Comuns</w:t>
            </w:r>
            <w:proofErr w:type="spellEnd"/>
          </w:p>
        </w:tc>
        <w:tc>
          <w:tcPr>
            <w:tcW w:w="1417" w:type="dxa"/>
            <w:vAlign w:val="center"/>
          </w:tcPr>
          <w:p w:rsidR="00621D8C" w:rsidRPr="00613374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Educació</w:t>
            </w:r>
            <w:r w:rsidR="0094239A">
              <w:rPr>
                <w:rFonts w:ascii="Calibri" w:hAnsi="Calibri" w:cs="Tahoma"/>
                <w:sz w:val="20"/>
                <w:szCs w:val="20"/>
              </w:rPr>
              <w:t xml:space="preserve"> i</w:t>
            </w:r>
          </w:p>
          <w:p w:rsidR="00621D8C" w:rsidRPr="00613374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 w:rsidRPr="00613374">
              <w:rPr>
                <w:rFonts w:ascii="Calibri" w:hAnsi="Calibri" w:cs="Tahoma"/>
                <w:sz w:val="20"/>
                <w:szCs w:val="20"/>
              </w:rPr>
              <w:t>Ertzaintza</w:t>
            </w:r>
            <w:proofErr w:type="spellEnd"/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Merge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Merge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</w:tr>
      <w:tr w:rsidR="00621D8C" w:rsidRPr="008F1425" w:rsidTr="003F6959">
        <w:tc>
          <w:tcPr>
            <w:tcW w:w="1418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</w:pPr>
            <w:r w:rsidRPr="008F1425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C2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21" w:type="dxa"/>
            <w:vAlign w:val="center"/>
          </w:tcPr>
          <w:p w:rsidR="00621D8C" w:rsidRPr="00D257D0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 w:rsidRPr="00D257D0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C2</w:t>
            </w:r>
          </w:p>
        </w:tc>
        <w:tc>
          <w:tcPr>
            <w:tcW w:w="1331" w:type="dxa"/>
            <w:vAlign w:val="center"/>
          </w:tcPr>
          <w:p w:rsidR="00621D8C" w:rsidRPr="00613374" w:rsidRDefault="00621D8C" w:rsidP="0094239A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4</w:t>
            </w:r>
            <w:r w:rsidR="0094239A">
              <w:rPr>
                <w:rFonts w:ascii="Calibri" w:hAnsi="Calibri" w:cs="Tahoma"/>
                <w:sz w:val="20"/>
                <w:szCs w:val="20"/>
              </w:rPr>
              <w:t>t</w:t>
            </w:r>
            <w:r w:rsidRPr="00613374">
              <w:rPr>
                <w:rFonts w:ascii="Calibri" w:hAnsi="Calibri" w:cs="Tahoma"/>
                <w:sz w:val="20"/>
                <w:szCs w:val="20"/>
              </w:rPr>
              <w:t xml:space="preserve"> PL</w:t>
            </w:r>
          </w:p>
        </w:tc>
        <w:tc>
          <w:tcPr>
            <w:tcW w:w="1417" w:type="dxa"/>
            <w:vAlign w:val="center"/>
          </w:tcPr>
          <w:p w:rsidR="00621D8C" w:rsidRPr="00613374" w:rsidRDefault="00621D8C" w:rsidP="0094239A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3</w:t>
            </w:r>
            <w:r w:rsidR="0094239A">
              <w:rPr>
                <w:rFonts w:ascii="Calibri" w:hAnsi="Calibri" w:cs="Tahoma"/>
                <w:sz w:val="20"/>
                <w:szCs w:val="20"/>
              </w:rPr>
              <w:t>r</w:t>
            </w:r>
            <w:r w:rsidRPr="00613374">
              <w:rPr>
                <w:rFonts w:ascii="Calibri" w:hAnsi="Calibri" w:cs="Tahoma"/>
                <w:sz w:val="20"/>
                <w:szCs w:val="20"/>
              </w:rPr>
              <w:t xml:space="preserve"> PL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</w:tr>
      <w:tr w:rsidR="00621D8C" w:rsidRPr="008F1425" w:rsidTr="003F6959">
        <w:tc>
          <w:tcPr>
            <w:tcW w:w="1418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</w:pPr>
            <w:r w:rsidRPr="008F1425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C1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21" w:type="dxa"/>
            <w:vAlign w:val="center"/>
          </w:tcPr>
          <w:p w:rsidR="00621D8C" w:rsidRPr="00D257D0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 w:rsidRPr="00D257D0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C1</w:t>
            </w:r>
          </w:p>
        </w:tc>
        <w:tc>
          <w:tcPr>
            <w:tcW w:w="1331" w:type="dxa"/>
            <w:vAlign w:val="center"/>
          </w:tcPr>
          <w:p w:rsidR="00621D8C" w:rsidRPr="00613374" w:rsidRDefault="00621D8C" w:rsidP="0094239A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3</w:t>
            </w:r>
            <w:r w:rsidR="0094239A">
              <w:rPr>
                <w:rFonts w:ascii="Calibri" w:hAnsi="Calibri" w:cs="Tahoma"/>
                <w:sz w:val="20"/>
                <w:szCs w:val="20"/>
              </w:rPr>
              <w:t>r</w:t>
            </w:r>
            <w:r w:rsidRPr="00613374">
              <w:rPr>
                <w:rFonts w:ascii="Calibri" w:hAnsi="Calibri" w:cs="Tahoma"/>
                <w:sz w:val="20"/>
                <w:szCs w:val="20"/>
              </w:rPr>
              <w:t xml:space="preserve"> PL</w:t>
            </w:r>
          </w:p>
        </w:tc>
        <w:tc>
          <w:tcPr>
            <w:tcW w:w="1417" w:type="dxa"/>
            <w:vAlign w:val="center"/>
          </w:tcPr>
          <w:p w:rsidR="00621D8C" w:rsidRPr="00613374" w:rsidRDefault="00621D8C" w:rsidP="0094239A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2</w:t>
            </w:r>
            <w:r w:rsidR="0094239A">
              <w:rPr>
                <w:rFonts w:ascii="Calibri" w:hAnsi="Calibri" w:cs="Tahoma"/>
                <w:sz w:val="20"/>
                <w:szCs w:val="20"/>
              </w:rPr>
              <w:t>n</w:t>
            </w:r>
            <w:r w:rsidRPr="00613374">
              <w:rPr>
                <w:rFonts w:ascii="Calibri" w:hAnsi="Calibri" w:cs="Tahoma"/>
                <w:sz w:val="20"/>
                <w:szCs w:val="20"/>
              </w:rPr>
              <w:t xml:space="preserve"> PL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EGA</w:t>
            </w:r>
          </w:p>
        </w:tc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</w:tr>
      <w:tr w:rsidR="00621D8C" w:rsidRPr="008F1425" w:rsidTr="003F6959">
        <w:tc>
          <w:tcPr>
            <w:tcW w:w="1418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</w:pPr>
            <w:r w:rsidRPr="008F1425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B2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21" w:type="dxa"/>
            <w:vAlign w:val="center"/>
          </w:tcPr>
          <w:p w:rsidR="00621D8C" w:rsidRPr="00D257D0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 w:rsidRPr="00D257D0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B2</w:t>
            </w:r>
          </w:p>
        </w:tc>
        <w:tc>
          <w:tcPr>
            <w:tcW w:w="1331" w:type="dxa"/>
            <w:vAlign w:val="center"/>
          </w:tcPr>
          <w:p w:rsidR="00621D8C" w:rsidRPr="00613374" w:rsidRDefault="00621D8C" w:rsidP="0094239A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2</w:t>
            </w:r>
            <w:r w:rsidR="0094239A">
              <w:rPr>
                <w:rFonts w:ascii="Calibri" w:hAnsi="Calibri" w:cs="Tahoma"/>
                <w:sz w:val="20"/>
                <w:szCs w:val="20"/>
              </w:rPr>
              <w:t>n</w:t>
            </w:r>
            <w:r w:rsidRPr="00613374">
              <w:rPr>
                <w:rFonts w:ascii="Calibri" w:hAnsi="Calibri" w:cs="Tahoma"/>
                <w:sz w:val="20"/>
                <w:szCs w:val="20"/>
              </w:rPr>
              <w:t xml:space="preserve"> PL</w:t>
            </w:r>
          </w:p>
        </w:tc>
        <w:tc>
          <w:tcPr>
            <w:tcW w:w="1417" w:type="dxa"/>
            <w:vAlign w:val="center"/>
          </w:tcPr>
          <w:p w:rsidR="00621D8C" w:rsidRPr="00613374" w:rsidRDefault="00621D8C" w:rsidP="0094239A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1</w:t>
            </w:r>
            <w:r w:rsidR="0094239A">
              <w:rPr>
                <w:rFonts w:ascii="Calibri" w:hAnsi="Calibri" w:cs="Tahoma"/>
                <w:sz w:val="20"/>
                <w:szCs w:val="20"/>
              </w:rPr>
              <w:t>r</w:t>
            </w:r>
            <w:r w:rsidRPr="00613374">
              <w:rPr>
                <w:rFonts w:ascii="Calibri" w:hAnsi="Calibri" w:cs="Tahoma"/>
                <w:sz w:val="20"/>
                <w:szCs w:val="20"/>
              </w:rPr>
              <w:t xml:space="preserve"> PL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Align w:val="center"/>
          </w:tcPr>
          <w:p w:rsidR="00621D8C" w:rsidRPr="00613374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5è (Avançat)</w:t>
            </w:r>
          </w:p>
        </w:tc>
      </w:tr>
      <w:tr w:rsidR="00621D8C" w:rsidRPr="008F1425" w:rsidTr="003F6959">
        <w:tc>
          <w:tcPr>
            <w:tcW w:w="1418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</w:pPr>
            <w:r w:rsidRPr="008F1425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B1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21" w:type="dxa"/>
            <w:vAlign w:val="center"/>
          </w:tcPr>
          <w:p w:rsidR="00621D8C" w:rsidRPr="00D257D0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 w:rsidRPr="00D257D0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B1</w:t>
            </w:r>
          </w:p>
        </w:tc>
        <w:tc>
          <w:tcPr>
            <w:tcW w:w="1331" w:type="dxa"/>
            <w:vAlign w:val="center"/>
          </w:tcPr>
          <w:p w:rsidR="00621D8C" w:rsidRPr="00613374" w:rsidRDefault="00621D8C" w:rsidP="0094239A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1</w:t>
            </w:r>
            <w:r w:rsidR="0094239A">
              <w:rPr>
                <w:rFonts w:ascii="Calibri" w:hAnsi="Calibri" w:cs="Tahoma"/>
                <w:sz w:val="20"/>
                <w:szCs w:val="20"/>
              </w:rPr>
              <w:t>r</w:t>
            </w:r>
            <w:r w:rsidRPr="00613374">
              <w:rPr>
                <w:rFonts w:ascii="Calibri" w:hAnsi="Calibri" w:cs="Tahoma"/>
                <w:sz w:val="20"/>
                <w:szCs w:val="20"/>
              </w:rPr>
              <w:t xml:space="preserve"> PL</w:t>
            </w:r>
          </w:p>
        </w:tc>
        <w:tc>
          <w:tcPr>
            <w:tcW w:w="1417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Align w:val="center"/>
          </w:tcPr>
          <w:p w:rsidR="00621D8C" w:rsidRPr="00613374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3r (Mig)</w:t>
            </w:r>
          </w:p>
        </w:tc>
      </w:tr>
      <w:tr w:rsidR="00621D8C" w:rsidRPr="008F1425" w:rsidTr="003F6959">
        <w:tc>
          <w:tcPr>
            <w:tcW w:w="1418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</w:pPr>
            <w:r w:rsidRPr="008F1425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A2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21" w:type="dxa"/>
            <w:vAlign w:val="center"/>
          </w:tcPr>
          <w:p w:rsidR="00621D8C" w:rsidRPr="00D257D0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 w:rsidRPr="00D257D0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A2</w:t>
            </w:r>
          </w:p>
        </w:tc>
        <w:tc>
          <w:tcPr>
            <w:tcW w:w="1331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Align w:val="center"/>
          </w:tcPr>
          <w:p w:rsidR="00621D8C" w:rsidRPr="00613374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13374">
              <w:rPr>
                <w:rFonts w:ascii="Calibri" w:hAnsi="Calibri" w:cs="Tahoma"/>
                <w:sz w:val="20"/>
                <w:szCs w:val="20"/>
              </w:rPr>
              <w:t>2n (Bàsic)</w:t>
            </w:r>
          </w:p>
        </w:tc>
      </w:tr>
      <w:tr w:rsidR="00621D8C" w:rsidRPr="008F1425" w:rsidTr="003F6959">
        <w:tc>
          <w:tcPr>
            <w:tcW w:w="1418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</w:pPr>
            <w:r w:rsidRPr="008F1425">
              <w:rPr>
                <w:rFonts w:asciiTheme="minorHAnsi" w:hAnsiTheme="minorHAnsi" w:cstheme="minorHAnsi"/>
                <w:b/>
                <w:sz w:val="20"/>
                <w:szCs w:val="20"/>
                <w:lang w:val="eu-ES"/>
              </w:rPr>
              <w:t>A1</w:t>
            </w:r>
          </w:p>
        </w:tc>
        <w:tc>
          <w:tcPr>
            <w:tcW w:w="425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21" w:type="dxa"/>
            <w:vAlign w:val="center"/>
          </w:tcPr>
          <w:p w:rsidR="00621D8C" w:rsidRPr="00D257D0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  <w:r w:rsidRPr="00D257D0">
              <w:rPr>
                <w:rFonts w:asciiTheme="minorHAnsi" w:hAnsiTheme="minorHAnsi" w:cstheme="minorHAnsi"/>
                <w:sz w:val="20"/>
                <w:szCs w:val="20"/>
                <w:lang w:val="eu-ES"/>
              </w:rPr>
              <w:t>A1</w:t>
            </w:r>
          </w:p>
        </w:tc>
        <w:tc>
          <w:tcPr>
            <w:tcW w:w="1331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25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458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  <w:tc>
          <w:tcPr>
            <w:tcW w:w="1952" w:type="dxa"/>
            <w:vAlign w:val="center"/>
          </w:tcPr>
          <w:p w:rsidR="00621D8C" w:rsidRPr="008F1425" w:rsidRDefault="00621D8C" w:rsidP="003F6959">
            <w:pPr>
              <w:pStyle w:val="Sangradetextonormal"/>
              <w:tabs>
                <w:tab w:val="left" w:pos="5625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u-ES"/>
              </w:rPr>
            </w:pPr>
          </w:p>
        </w:tc>
      </w:tr>
    </w:tbl>
    <w:p w:rsidR="00621D8C" w:rsidRPr="001821DA" w:rsidRDefault="00621D8C" w:rsidP="00621D8C">
      <w:pPr>
        <w:pStyle w:val="Sangradetextonormal"/>
        <w:tabs>
          <w:tab w:val="left" w:pos="5625"/>
        </w:tabs>
        <w:ind w:left="0"/>
        <w:rPr>
          <w:rFonts w:ascii="Tahoma" w:hAnsi="Tahoma" w:cs="Tahoma"/>
          <w:sz w:val="20"/>
          <w:szCs w:val="20"/>
          <w:lang w:val="eu-ES"/>
        </w:rPr>
      </w:pPr>
    </w:p>
    <w:p w:rsidR="00E76092" w:rsidRDefault="00E76092" w:rsidP="00E76092">
      <w:pPr>
        <w:pStyle w:val="Sangradetextonormal"/>
        <w:ind w:left="0"/>
        <w:jc w:val="both"/>
        <w:rPr>
          <w:rFonts w:ascii="Tahoma" w:hAnsi="Tahoma" w:cs="Tahoma"/>
          <w:sz w:val="20"/>
          <w:szCs w:val="20"/>
        </w:rPr>
      </w:pPr>
      <w:r w:rsidRPr="00613374">
        <w:rPr>
          <w:rFonts w:ascii="Tahoma" w:hAnsi="Tahoma" w:cs="Tahoma"/>
          <w:sz w:val="20"/>
          <w:szCs w:val="20"/>
        </w:rPr>
        <w:t>* Les equivalències de l’EOI són dels títols posteriors al pla d’estudis implantat al curs 2007-2008.</w:t>
      </w:r>
    </w:p>
    <w:p w:rsidR="00621D8C" w:rsidRDefault="00621D8C">
      <w:pPr>
        <w:spacing w:after="200" w:line="276" w:lineRule="auto"/>
        <w:rPr>
          <w:rFonts w:ascii="Tahoma" w:hAnsi="Tahoma" w:cs="Tahoma"/>
          <w:sz w:val="20"/>
          <w:szCs w:val="20"/>
          <w:lang w:val="ca-ES"/>
        </w:rPr>
      </w:pPr>
      <w:r w:rsidRPr="001821DA">
        <w:rPr>
          <w:rFonts w:ascii="Tahoma" w:hAnsi="Tahom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1" allowOverlap="1" wp14:anchorId="42DBB1DC" wp14:editId="01431074">
            <wp:simplePos x="0" y="0"/>
            <wp:positionH relativeFrom="column">
              <wp:posOffset>52070</wp:posOffset>
            </wp:positionH>
            <wp:positionV relativeFrom="paragraph">
              <wp:posOffset>247650</wp:posOffset>
            </wp:positionV>
            <wp:extent cx="1946910" cy="1481455"/>
            <wp:effectExtent l="0" t="0" r="0" b="4445"/>
            <wp:wrapNone/>
            <wp:docPr id="3" name="Imagen 3" descr="eusk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skal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</w:rPr>
        <w:br w:type="page"/>
      </w:r>
    </w:p>
    <w:p w:rsidR="00E76092" w:rsidRPr="00613374" w:rsidRDefault="00E76092" w:rsidP="00E76092">
      <w:pPr>
        <w:shd w:val="clear" w:color="auto" w:fill="606060"/>
        <w:spacing w:before="240" w:after="120"/>
        <w:jc w:val="both"/>
        <w:rPr>
          <w:rFonts w:ascii="Tahoma" w:hAnsi="Tahoma" w:cs="Tahoma"/>
          <w:b/>
          <w:color w:val="FFFFFF"/>
          <w:lang w:val="ca-ES"/>
        </w:rPr>
      </w:pPr>
      <w:r w:rsidRPr="00613374">
        <w:rPr>
          <w:rFonts w:ascii="Tahoma" w:hAnsi="Tahoma" w:cs="Tahoma"/>
          <w:b/>
          <w:color w:val="FFFFFF"/>
          <w:lang w:val="ca-ES"/>
        </w:rPr>
        <w:lastRenderedPageBreak/>
        <w:t>Classes presencials:</w:t>
      </w:r>
    </w:p>
    <w:p w:rsidR="00E76092" w:rsidRPr="00613374" w:rsidRDefault="00E76092" w:rsidP="00E76092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Fem </w:t>
      </w:r>
      <w:r w:rsidRPr="00613374">
        <w:rPr>
          <w:rFonts w:ascii="Tahoma" w:hAnsi="Tahoma" w:cs="Tahoma"/>
          <w:sz w:val="20"/>
          <w:szCs w:val="20"/>
        </w:rPr>
        <w:t xml:space="preserve">4 hores setmanals d’octubre a juny; </w:t>
      </w:r>
      <w:r>
        <w:rPr>
          <w:rFonts w:ascii="Tahoma" w:hAnsi="Tahoma" w:cs="Tahoma"/>
          <w:sz w:val="20"/>
          <w:szCs w:val="20"/>
        </w:rPr>
        <w:t xml:space="preserve">es a dir, </w:t>
      </w:r>
      <w:r w:rsidRPr="00613374">
        <w:rPr>
          <w:rFonts w:ascii="Tahoma" w:hAnsi="Tahoma" w:cs="Tahoma"/>
          <w:sz w:val="20"/>
          <w:szCs w:val="20"/>
        </w:rPr>
        <w:t>un total de 1</w:t>
      </w:r>
      <w:r w:rsidR="00621D8C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>/1</w:t>
      </w:r>
      <w:r w:rsidR="00621D8C">
        <w:rPr>
          <w:rFonts w:ascii="Tahoma" w:hAnsi="Tahoma" w:cs="Tahoma"/>
          <w:sz w:val="20"/>
          <w:szCs w:val="20"/>
        </w:rPr>
        <w:t>30</w:t>
      </w:r>
      <w:r w:rsidRPr="00613374">
        <w:rPr>
          <w:rFonts w:ascii="Tahoma" w:hAnsi="Tahoma" w:cs="Tahoma"/>
          <w:sz w:val="20"/>
          <w:szCs w:val="20"/>
        </w:rPr>
        <w:t xml:space="preserve"> hores</w:t>
      </w:r>
      <w:r>
        <w:rPr>
          <w:rFonts w:ascii="Tahoma" w:hAnsi="Tahoma" w:cs="Tahoma"/>
          <w:sz w:val="20"/>
          <w:szCs w:val="20"/>
        </w:rPr>
        <w:t xml:space="preserve"> lectives</w:t>
      </w:r>
      <w:r w:rsidRPr="00613374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e</w:t>
      </w:r>
      <w:r w:rsidRPr="00613374">
        <w:rPr>
          <w:rFonts w:ascii="Tahoma" w:hAnsi="Tahoma" w:cs="Tahoma"/>
          <w:sz w:val="20"/>
          <w:szCs w:val="20"/>
        </w:rPr>
        <w:t>s podrien adaptar a les necessitats del grup)</w:t>
      </w:r>
      <w:r w:rsidR="00621D8C">
        <w:rPr>
          <w:rFonts w:ascii="Tahoma" w:hAnsi="Tahoma" w:cs="Tahoma"/>
          <w:sz w:val="20"/>
          <w:szCs w:val="20"/>
        </w:rPr>
        <w:t>. Oferim aquests set</w:t>
      </w:r>
      <w:r>
        <w:rPr>
          <w:rFonts w:ascii="Tahoma" w:hAnsi="Tahoma" w:cs="Tahoma"/>
          <w:sz w:val="20"/>
          <w:szCs w:val="20"/>
        </w:rPr>
        <w:t xml:space="preserve"> horaris: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E76092" w:rsidRPr="00D535FF" w:rsidTr="00474EF3">
        <w:trPr>
          <w:trHeight w:val="383"/>
        </w:trPr>
        <w:tc>
          <w:tcPr>
            <w:tcW w:w="3353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BFBFBF"/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b/>
                <w:sz w:val="20"/>
                <w:szCs w:val="20"/>
                <w:lang w:val="ca-ES"/>
              </w:rPr>
              <w:t>dies</w:t>
            </w:r>
          </w:p>
        </w:tc>
        <w:tc>
          <w:tcPr>
            <w:tcW w:w="3354" w:type="dxa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BFBFBF"/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b/>
                <w:sz w:val="20"/>
                <w:szCs w:val="20"/>
                <w:lang w:val="ca-ES"/>
              </w:rPr>
              <w:t>horaris</w:t>
            </w:r>
          </w:p>
        </w:tc>
        <w:tc>
          <w:tcPr>
            <w:tcW w:w="3354" w:type="dxa"/>
            <w:tcBorders>
              <w:top w:val="single" w:sz="4" w:space="0" w:color="FFFFFF"/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b/>
                <w:sz w:val="20"/>
                <w:szCs w:val="20"/>
                <w:lang w:val="ca-ES"/>
              </w:rPr>
              <w:t>Inici i final de curs</w:t>
            </w:r>
          </w:p>
        </w:tc>
      </w:tr>
      <w:tr w:rsidR="00E76092" w:rsidRPr="00D535FF" w:rsidTr="00474EF3">
        <w:trPr>
          <w:trHeight w:val="905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Dilluns i dimecres</w:t>
            </w:r>
          </w:p>
        </w:tc>
        <w:tc>
          <w:tcPr>
            <w:tcW w:w="3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10:00-12:00</w:t>
            </w:r>
          </w:p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17:30-19:30</w:t>
            </w:r>
          </w:p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19:30-21:30</w:t>
            </w:r>
          </w:p>
        </w:tc>
        <w:tc>
          <w:tcPr>
            <w:tcW w:w="3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0050F2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Primer dia: 0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4</w:t>
            </w: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/10/20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21</w:t>
            </w:r>
          </w:p>
          <w:p w:rsidR="00E76092" w:rsidRPr="000050F2" w:rsidRDefault="00621D8C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Darrer dia: 22</w:t>
            </w:r>
            <w:r w:rsidR="00E76092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/06/202</w:t>
            </w: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2</w:t>
            </w:r>
          </w:p>
        </w:tc>
      </w:tr>
      <w:tr w:rsidR="00E76092" w:rsidRPr="00D535FF" w:rsidTr="00474EF3">
        <w:trPr>
          <w:trHeight w:val="832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Dimarts i dijous</w:t>
            </w:r>
          </w:p>
        </w:tc>
        <w:tc>
          <w:tcPr>
            <w:tcW w:w="3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10:00-12:00</w:t>
            </w:r>
          </w:p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17:30-19:30</w:t>
            </w:r>
          </w:p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19:30-21:30</w:t>
            </w:r>
          </w:p>
        </w:tc>
        <w:tc>
          <w:tcPr>
            <w:tcW w:w="3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0050F2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Primer dia: 0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7</w:t>
            </w: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/10/202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1</w:t>
            </w:r>
          </w:p>
          <w:p w:rsidR="00E76092" w:rsidRPr="000050F2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Darrer dia: 1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6</w:t>
            </w: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/06/202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2</w:t>
            </w:r>
          </w:p>
        </w:tc>
      </w:tr>
      <w:tr w:rsidR="00E76092" w:rsidRPr="00D535FF" w:rsidTr="00474EF3">
        <w:trPr>
          <w:trHeight w:val="583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Dissabtes</w:t>
            </w:r>
          </w:p>
        </w:tc>
        <w:tc>
          <w:tcPr>
            <w:tcW w:w="3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D535FF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535FF">
              <w:rPr>
                <w:rFonts w:ascii="Tahoma" w:hAnsi="Tahoma" w:cs="Tahoma"/>
                <w:sz w:val="20"/>
                <w:szCs w:val="20"/>
                <w:lang w:val="ca-ES"/>
              </w:rPr>
              <w:t>10:00-14:00</w:t>
            </w:r>
          </w:p>
        </w:tc>
        <w:tc>
          <w:tcPr>
            <w:tcW w:w="33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76092" w:rsidRPr="000050F2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Primer dia: 0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2</w:t>
            </w: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/10/20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21</w:t>
            </w:r>
          </w:p>
          <w:p w:rsidR="00E76092" w:rsidRPr="000050F2" w:rsidRDefault="00E76092" w:rsidP="00621D8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Darrer dia: 1</w:t>
            </w:r>
            <w:r w:rsidR="00621D8C" w:rsidRPr="000050F2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8/06/2022</w:t>
            </w:r>
          </w:p>
        </w:tc>
      </w:tr>
    </w:tbl>
    <w:p w:rsidR="00E76092" w:rsidRDefault="00E76092" w:rsidP="00E76092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76092" w:rsidRPr="00613374" w:rsidRDefault="00E76092" w:rsidP="00E76092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613374">
        <w:rPr>
          <w:rFonts w:ascii="Tahoma" w:hAnsi="Tahoma" w:cs="Tahoma"/>
          <w:sz w:val="20"/>
          <w:szCs w:val="20"/>
        </w:rPr>
        <w:t>L’Euskal</w:t>
      </w:r>
      <w:proofErr w:type="spellEnd"/>
      <w:r w:rsidRPr="00613374">
        <w:rPr>
          <w:rFonts w:ascii="Tahoma" w:hAnsi="Tahoma" w:cs="Tahoma"/>
          <w:sz w:val="20"/>
          <w:szCs w:val="20"/>
        </w:rPr>
        <w:t xml:space="preserve"> Etxea ofereix tots els nivells en tots els horaris, per la qual cosa us heu de matricular a l’horari que preferiu. Com a mínim s’han de matricular 8 persones al mateix nivell i horari perquè es creï grup. Quan acabi el termini de matriculació mirarem quins grups s’han creat o es poden crear</w:t>
      </w:r>
      <w:r>
        <w:rPr>
          <w:rFonts w:ascii="Tahoma" w:hAnsi="Tahoma" w:cs="Tahoma"/>
          <w:sz w:val="20"/>
          <w:szCs w:val="20"/>
        </w:rPr>
        <w:t>,</w:t>
      </w:r>
      <w:r w:rsidRPr="00613374">
        <w:rPr>
          <w:rFonts w:ascii="Tahoma" w:hAnsi="Tahoma" w:cs="Tahoma"/>
          <w:sz w:val="20"/>
          <w:szCs w:val="20"/>
        </w:rPr>
        <w:t xml:space="preserve"> i els dos o tres dies següents ens posarem en contacte mitjançant e-mail o telèfon amb les persones que s’hagin quedat sense grup per oferir-los un canvi d’horari</w:t>
      </w:r>
      <w:r>
        <w:rPr>
          <w:rFonts w:ascii="Tahoma" w:hAnsi="Tahoma" w:cs="Tahoma"/>
          <w:sz w:val="20"/>
          <w:szCs w:val="20"/>
        </w:rPr>
        <w:t xml:space="preserve">. Per exemple, </w:t>
      </w:r>
      <w:r w:rsidRPr="00613374">
        <w:rPr>
          <w:rFonts w:ascii="Tahoma" w:hAnsi="Tahoma" w:cs="Tahoma"/>
          <w:sz w:val="20"/>
          <w:szCs w:val="20"/>
        </w:rPr>
        <w:t xml:space="preserve">si hi ha 3 alumnes de 17:30 a 19:30 i 5 de 19:30 a 21:30, intentarem ajuntar-los tots </w:t>
      </w:r>
      <w:r>
        <w:rPr>
          <w:rFonts w:ascii="Tahoma" w:hAnsi="Tahoma" w:cs="Tahoma"/>
          <w:sz w:val="20"/>
          <w:szCs w:val="20"/>
        </w:rPr>
        <w:t>en e</w:t>
      </w:r>
      <w:r w:rsidRPr="00613374">
        <w:rPr>
          <w:rFonts w:ascii="Tahoma" w:hAnsi="Tahoma" w:cs="Tahoma"/>
          <w:sz w:val="20"/>
          <w:szCs w:val="20"/>
        </w:rPr>
        <w:t xml:space="preserve">l mateix grup. </w:t>
      </w:r>
      <w:r>
        <w:rPr>
          <w:rFonts w:ascii="Tahoma" w:hAnsi="Tahoma" w:cs="Tahoma"/>
          <w:sz w:val="20"/>
          <w:szCs w:val="20"/>
        </w:rPr>
        <w:t>S</w:t>
      </w:r>
      <w:r w:rsidRPr="00613374">
        <w:rPr>
          <w:rFonts w:ascii="Tahoma" w:hAnsi="Tahoma" w:cs="Tahoma"/>
          <w:sz w:val="20"/>
          <w:szCs w:val="20"/>
        </w:rPr>
        <w:t>i no us matriculeu dintre del termini</w:t>
      </w:r>
      <w:r>
        <w:rPr>
          <w:rFonts w:ascii="Tahoma" w:hAnsi="Tahoma" w:cs="Tahoma"/>
          <w:sz w:val="20"/>
          <w:szCs w:val="20"/>
        </w:rPr>
        <w:t>,</w:t>
      </w:r>
      <w:r w:rsidRPr="00613374">
        <w:rPr>
          <w:rFonts w:ascii="Tahoma" w:hAnsi="Tahoma" w:cs="Tahoma"/>
          <w:sz w:val="20"/>
          <w:szCs w:val="20"/>
        </w:rPr>
        <w:t xml:space="preserve"> hi haurà menys possibilitats que es creïn </w:t>
      </w:r>
      <w:r w:rsidRPr="00087E92">
        <w:rPr>
          <w:rFonts w:ascii="Tahoma" w:hAnsi="Tahoma" w:cs="Tahoma"/>
          <w:sz w:val="20"/>
          <w:szCs w:val="20"/>
        </w:rPr>
        <w:t>grups;</w:t>
      </w:r>
      <w:r w:rsidRPr="00C949BE">
        <w:rPr>
          <w:rFonts w:ascii="Tahoma" w:hAnsi="Tahoma" w:cs="Tahoma"/>
          <w:sz w:val="20"/>
          <w:szCs w:val="20"/>
        </w:rPr>
        <w:t xml:space="preserve"> </w:t>
      </w:r>
      <w:r w:rsidRPr="00C949BE">
        <w:rPr>
          <w:rFonts w:ascii="Tahoma" w:hAnsi="Tahoma" w:cs="Tahoma"/>
          <w:b/>
          <w:sz w:val="20"/>
          <w:szCs w:val="20"/>
        </w:rPr>
        <w:t>si poseu dues opcions serà més fàcil crear grups (1a i 2a; si no surt la primera, sempre truquem per telèfon abans de fer un canvi)</w:t>
      </w:r>
      <w:r>
        <w:rPr>
          <w:rFonts w:ascii="Tahoma" w:hAnsi="Tahoma" w:cs="Tahoma"/>
          <w:sz w:val="20"/>
          <w:szCs w:val="20"/>
        </w:rPr>
        <w:t>.</w:t>
      </w:r>
      <w:r w:rsidRPr="00613374">
        <w:rPr>
          <w:rFonts w:ascii="Tahoma" w:hAnsi="Tahoma" w:cs="Tahoma"/>
          <w:sz w:val="20"/>
          <w:szCs w:val="20"/>
        </w:rPr>
        <w:t xml:space="preserve"> Si no </w:t>
      </w:r>
      <w:r>
        <w:rPr>
          <w:rFonts w:ascii="Tahoma" w:hAnsi="Tahoma" w:cs="Tahoma"/>
          <w:sz w:val="20"/>
          <w:szCs w:val="20"/>
        </w:rPr>
        <w:t>us podeu</w:t>
      </w:r>
      <w:r w:rsidRPr="00613374">
        <w:rPr>
          <w:rFonts w:ascii="Tahoma" w:hAnsi="Tahoma" w:cs="Tahoma"/>
          <w:sz w:val="20"/>
          <w:szCs w:val="20"/>
        </w:rPr>
        <w:t xml:space="preserve"> integrar en cap grup</w:t>
      </w:r>
      <w:r>
        <w:rPr>
          <w:rFonts w:ascii="Tahoma" w:hAnsi="Tahoma" w:cs="Tahoma"/>
          <w:sz w:val="20"/>
          <w:szCs w:val="20"/>
        </w:rPr>
        <w:t>, us</w:t>
      </w:r>
      <w:r w:rsidRPr="00613374">
        <w:rPr>
          <w:rFonts w:ascii="Tahoma" w:hAnsi="Tahoma" w:cs="Tahoma"/>
          <w:sz w:val="20"/>
          <w:szCs w:val="20"/>
        </w:rPr>
        <w:t xml:space="preserve"> tornarem la taxa de matrícula</w:t>
      </w:r>
      <w:r>
        <w:rPr>
          <w:rFonts w:ascii="Tahoma" w:hAnsi="Tahoma" w:cs="Tahoma"/>
          <w:sz w:val="20"/>
          <w:szCs w:val="20"/>
        </w:rPr>
        <w:t>, i s</w:t>
      </w:r>
      <w:r w:rsidRPr="00613374">
        <w:rPr>
          <w:rFonts w:ascii="Tahoma" w:hAnsi="Tahoma" w:cs="Tahoma"/>
          <w:sz w:val="20"/>
          <w:szCs w:val="20"/>
        </w:rPr>
        <w:t xml:space="preserve">i cal, </w:t>
      </w:r>
      <w:r>
        <w:rPr>
          <w:rFonts w:ascii="Tahoma" w:hAnsi="Tahoma" w:cs="Tahoma"/>
          <w:sz w:val="20"/>
          <w:szCs w:val="20"/>
        </w:rPr>
        <w:t>us fareu</w:t>
      </w:r>
      <w:r w:rsidRPr="00613374">
        <w:rPr>
          <w:rFonts w:ascii="Tahoma" w:hAnsi="Tahoma" w:cs="Tahoma"/>
          <w:sz w:val="20"/>
          <w:szCs w:val="20"/>
        </w:rPr>
        <w:t xml:space="preserve"> una prova per saber en quin nivell </w:t>
      </w:r>
      <w:r>
        <w:rPr>
          <w:rFonts w:ascii="Tahoma" w:hAnsi="Tahoma" w:cs="Tahoma"/>
          <w:sz w:val="20"/>
          <w:szCs w:val="20"/>
        </w:rPr>
        <w:t xml:space="preserve">us heu </w:t>
      </w:r>
      <w:r w:rsidRPr="00613374">
        <w:rPr>
          <w:rFonts w:ascii="Tahoma" w:hAnsi="Tahoma" w:cs="Tahoma"/>
          <w:sz w:val="20"/>
          <w:szCs w:val="20"/>
        </w:rPr>
        <w:t xml:space="preserve">de matricular. </w:t>
      </w:r>
    </w:p>
    <w:p w:rsidR="00E76092" w:rsidRPr="003D522A" w:rsidRDefault="00E76092" w:rsidP="00E76092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 w:rsidRPr="003D522A">
        <w:rPr>
          <w:rFonts w:ascii="Tahoma" w:hAnsi="Tahoma" w:cs="Tahoma"/>
          <w:sz w:val="20"/>
          <w:szCs w:val="20"/>
        </w:rPr>
        <w:t>Si hi ha algun rebrot del Covid</w:t>
      </w:r>
      <w:r w:rsidR="0043320A">
        <w:rPr>
          <w:rFonts w:ascii="Tahoma" w:hAnsi="Tahoma" w:cs="Tahoma"/>
          <w:sz w:val="20"/>
          <w:szCs w:val="20"/>
        </w:rPr>
        <w:t>-</w:t>
      </w:r>
      <w:r w:rsidRPr="003D522A">
        <w:rPr>
          <w:rFonts w:ascii="Tahoma" w:hAnsi="Tahoma" w:cs="Tahoma"/>
          <w:sz w:val="20"/>
          <w:szCs w:val="20"/>
        </w:rPr>
        <w:t xml:space="preserve">19 i por motius de confinament s’ha de tancar el centre cultural, continuarem amb les classes on </w:t>
      </w:r>
      <w:proofErr w:type="spellStart"/>
      <w:r w:rsidRPr="003D522A">
        <w:rPr>
          <w:rFonts w:ascii="Tahoma" w:hAnsi="Tahoma" w:cs="Tahoma"/>
          <w:sz w:val="20"/>
          <w:szCs w:val="20"/>
        </w:rPr>
        <w:t>line</w:t>
      </w:r>
      <w:proofErr w:type="spellEnd"/>
      <w:r w:rsidRPr="003D522A">
        <w:rPr>
          <w:rFonts w:ascii="Tahoma" w:hAnsi="Tahoma" w:cs="Tahoma"/>
          <w:sz w:val="20"/>
          <w:szCs w:val="20"/>
        </w:rPr>
        <w:t xml:space="preserve"> fins que es pugui tornar a les aules. </w:t>
      </w:r>
    </w:p>
    <w:p w:rsidR="00E76092" w:rsidRDefault="00E76092" w:rsidP="00E76092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76092" w:rsidRPr="00613374" w:rsidRDefault="00E76092" w:rsidP="00173673">
      <w:pPr>
        <w:shd w:val="clear" w:color="auto" w:fill="606060"/>
        <w:spacing w:before="240" w:after="120"/>
        <w:jc w:val="both"/>
        <w:rPr>
          <w:rFonts w:ascii="Tahoma" w:hAnsi="Tahoma" w:cs="Tahoma"/>
          <w:b/>
          <w:color w:val="FFFFFF"/>
          <w:lang w:val="ca-ES"/>
        </w:rPr>
      </w:pPr>
      <w:r w:rsidRPr="00613374">
        <w:rPr>
          <w:rFonts w:ascii="Tahoma" w:hAnsi="Tahoma" w:cs="Tahoma"/>
          <w:b/>
          <w:color w:val="FFFFFF"/>
          <w:lang w:val="ca-ES"/>
        </w:rPr>
        <w:t>A</w:t>
      </w:r>
      <w:r>
        <w:rPr>
          <w:rFonts w:ascii="Tahoma" w:hAnsi="Tahoma" w:cs="Tahoma"/>
          <w:b/>
          <w:color w:val="FFFFFF"/>
          <w:lang w:val="ca-ES"/>
        </w:rPr>
        <w:t>uto aprenentatge per Internet</w:t>
      </w:r>
      <w:r w:rsidR="00173673">
        <w:rPr>
          <w:rFonts w:ascii="Tahoma" w:hAnsi="Tahoma" w:cs="Tahoma"/>
          <w:b/>
          <w:color w:val="FFFFFF"/>
          <w:lang w:val="ca-ES"/>
        </w:rPr>
        <w:t>:</w:t>
      </w:r>
    </w:p>
    <w:p w:rsidR="00A864DE" w:rsidRDefault="00A864DE" w:rsidP="00173673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 w:rsidRPr="009E37EB">
        <w:rPr>
          <w:rFonts w:ascii="Tahoma" w:hAnsi="Tahoma" w:cs="Tahoma"/>
          <w:sz w:val="20"/>
          <w:szCs w:val="20"/>
        </w:rPr>
        <w:t>L’alumne farà a casa els exercicis que li mani el professor:</w:t>
      </w:r>
      <w:r w:rsidR="009E37EB" w:rsidRPr="009E37EB">
        <w:rPr>
          <w:rFonts w:ascii="Tahoma" w:hAnsi="Tahoma" w:cs="Tahoma"/>
          <w:sz w:val="20"/>
          <w:szCs w:val="20"/>
        </w:rPr>
        <w:t xml:space="preserve"> </w:t>
      </w:r>
      <w:r w:rsidRPr="009E37EB">
        <w:rPr>
          <w:rFonts w:ascii="Tahoma" w:hAnsi="Tahoma" w:cs="Tahoma"/>
          <w:sz w:val="20"/>
          <w:szCs w:val="20"/>
        </w:rPr>
        <w:t>en una o en un parell de setmanes una unitat didàctica, una unitat i mig, dues unitats…</w:t>
      </w:r>
      <w:r w:rsidR="009E37EB">
        <w:rPr>
          <w:rFonts w:ascii="Tahoma" w:hAnsi="Tahoma" w:cs="Tahoma"/>
          <w:sz w:val="20"/>
          <w:szCs w:val="20"/>
        </w:rPr>
        <w:t xml:space="preserve"> Cada quinze di</w:t>
      </w:r>
      <w:r w:rsidR="009E37EB" w:rsidRPr="009E37EB">
        <w:rPr>
          <w:rFonts w:ascii="Tahoma" w:hAnsi="Tahoma" w:cs="Tahoma"/>
          <w:sz w:val="20"/>
          <w:szCs w:val="20"/>
        </w:rPr>
        <w:t xml:space="preserve">es es farà una sessió de conversa de grup on </w:t>
      </w:r>
      <w:proofErr w:type="spellStart"/>
      <w:r w:rsidR="009E37EB" w:rsidRPr="009E37EB">
        <w:rPr>
          <w:rFonts w:ascii="Tahoma" w:hAnsi="Tahoma" w:cs="Tahoma"/>
          <w:sz w:val="20"/>
          <w:szCs w:val="20"/>
        </w:rPr>
        <w:t>line</w:t>
      </w:r>
      <w:proofErr w:type="spellEnd"/>
      <w:r w:rsidR="009E37EB" w:rsidRPr="009E37EB">
        <w:rPr>
          <w:rFonts w:ascii="Tahoma" w:hAnsi="Tahoma" w:cs="Tahoma"/>
          <w:sz w:val="20"/>
          <w:szCs w:val="20"/>
        </w:rPr>
        <w:t xml:space="preserve"> per treballar l’expressió oral. A més, també on </w:t>
      </w:r>
      <w:proofErr w:type="spellStart"/>
      <w:r w:rsidR="009E37EB" w:rsidRPr="009E37EB">
        <w:rPr>
          <w:rFonts w:ascii="Tahoma" w:hAnsi="Tahoma" w:cs="Tahoma"/>
          <w:sz w:val="20"/>
          <w:szCs w:val="20"/>
        </w:rPr>
        <w:t>line</w:t>
      </w:r>
      <w:proofErr w:type="spellEnd"/>
      <w:r w:rsidR="009E37EB" w:rsidRPr="009E37EB">
        <w:rPr>
          <w:rFonts w:ascii="Tahoma" w:hAnsi="Tahoma" w:cs="Tahoma"/>
          <w:sz w:val="20"/>
          <w:szCs w:val="20"/>
        </w:rPr>
        <w:t xml:space="preserve"> i cada quinze dies, es farà una tutoria individual: analitzar la feina feta, aclarir dubtes, explicar les correccions de les redaccions…</w:t>
      </w:r>
      <w:r w:rsidR="009E37EB">
        <w:rPr>
          <w:rFonts w:ascii="Tahoma" w:hAnsi="Tahoma" w:cs="Tahoma"/>
          <w:sz w:val="20"/>
          <w:szCs w:val="20"/>
        </w:rPr>
        <w:t xml:space="preserve"> (la freqüència de les tutories es pot reduir segons les necessitats dels alumnes) La idea es fer una sessió de conversa una setmana i una tutoria </w:t>
      </w:r>
      <w:r w:rsidR="009E37EB">
        <w:rPr>
          <w:rFonts w:ascii="Tahoma" w:hAnsi="Tahoma" w:cs="Tahoma"/>
          <w:sz w:val="20"/>
          <w:szCs w:val="20"/>
        </w:rPr>
        <w:t>la</w:t>
      </w:r>
      <w:r w:rsidR="009E37EB">
        <w:rPr>
          <w:rFonts w:ascii="Tahoma" w:hAnsi="Tahoma" w:cs="Tahoma"/>
          <w:sz w:val="20"/>
          <w:szCs w:val="20"/>
        </w:rPr>
        <w:t xml:space="preserve"> setmana</w:t>
      </w:r>
      <w:r w:rsidR="009E37EB">
        <w:rPr>
          <w:rFonts w:ascii="Tahoma" w:hAnsi="Tahoma" w:cs="Tahoma"/>
          <w:sz w:val="20"/>
          <w:szCs w:val="20"/>
        </w:rPr>
        <w:t xml:space="preserve"> següent</w:t>
      </w:r>
      <w:r w:rsidR="009E37EB">
        <w:rPr>
          <w:rFonts w:ascii="Tahoma" w:hAnsi="Tahoma" w:cs="Tahoma"/>
          <w:sz w:val="20"/>
          <w:szCs w:val="20"/>
        </w:rPr>
        <w:t>.</w:t>
      </w:r>
    </w:p>
    <w:p w:rsidR="001D2EC0" w:rsidRPr="009E37EB" w:rsidRDefault="001D2EC0" w:rsidP="00173673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245"/>
        <w:gridCol w:w="286"/>
        <w:gridCol w:w="3116"/>
        <w:gridCol w:w="282"/>
        <w:gridCol w:w="2834"/>
        <w:gridCol w:w="284"/>
        <w:gridCol w:w="2090"/>
      </w:tblGrid>
      <w:tr w:rsidR="00173673" w:rsidRPr="00173673" w:rsidTr="009E37EB">
        <w:tc>
          <w:tcPr>
            <w:tcW w:w="614" w:type="pct"/>
            <w:shd w:val="clear" w:color="auto" w:fill="BFBFBF" w:themeFill="background1" w:themeFillShade="BF"/>
            <w:vAlign w:val="center"/>
          </w:tcPr>
          <w:p w:rsidR="00173673" w:rsidRPr="009E37EB" w:rsidRDefault="009E37EB" w:rsidP="009E37EB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37EB">
              <w:rPr>
                <w:rFonts w:ascii="Tahoma" w:hAnsi="Tahoma" w:cs="Tahoma"/>
                <w:b/>
                <w:sz w:val="20"/>
                <w:szCs w:val="20"/>
              </w:rPr>
              <w:t>Nivell</w:t>
            </w:r>
          </w:p>
        </w:tc>
        <w:tc>
          <w:tcPr>
            <w:tcW w:w="141" w:type="pct"/>
            <w:shd w:val="clear" w:color="auto" w:fill="auto"/>
          </w:tcPr>
          <w:p w:rsidR="00173673" w:rsidRPr="00173673" w:rsidRDefault="00173673" w:rsidP="003F6959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3673">
              <w:rPr>
                <w:rFonts w:ascii="Tahoma" w:hAnsi="Tahoma" w:cs="Tahoma"/>
                <w:b/>
                <w:sz w:val="20"/>
                <w:szCs w:val="20"/>
              </w:rPr>
              <w:t>Feina individual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3673">
              <w:rPr>
                <w:rFonts w:ascii="Tahoma" w:hAnsi="Tahoma" w:cs="Tahoma"/>
                <w:b/>
                <w:sz w:val="20"/>
                <w:szCs w:val="20"/>
              </w:rPr>
              <w:t>Conversa en grup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173673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3673">
              <w:rPr>
                <w:rFonts w:ascii="Tahoma" w:hAnsi="Tahoma" w:cs="Tahoma"/>
                <w:b/>
                <w:sz w:val="20"/>
                <w:szCs w:val="20"/>
              </w:rPr>
              <w:t>Tutoria</w:t>
            </w:r>
          </w:p>
        </w:tc>
      </w:tr>
      <w:tr w:rsidR="00173673" w:rsidRPr="00173673" w:rsidTr="003F6959">
        <w:tc>
          <w:tcPr>
            <w:tcW w:w="614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" w:type="pct"/>
            <w:shd w:val="clear" w:color="auto" w:fill="auto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73673" w:rsidRPr="00173673" w:rsidTr="003F6959">
        <w:trPr>
          <w:trHeight w:val="1134"/>
        </w:trPr>
        <w:tc>
          <w:tcPr>
            <w:tcW w:w="614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>A1, A2</w:t>
            </w:r>
          </w:p>
        </w:tc>
        <w:tc>
          <w:tcPr>
            <w:tcW w:w="141" w:type="pct"/>
            <w:shd w:val="clear" w:color="auto" w:fill="auto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>- Unitats a la pla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173673">
              <w:rPr>
                <w:rFonts w:ascii="Tahoma" w:hAnsi="Tahoma" w:cs="Tahoma"/>
                <w:sz w:val="20"/>
                <w:szCs w:val="20"/>
              </w:rPr>
              <w:t xml:space="preserve">aforma </w:t>
            </w:r>
            <w:proofErr w:type="spellStart"/>
            <w:r w:rsidRPr="00173673">
              <w:rPr>
                <w:rFonts w:ascii="Tahoma" w:hAnsi="Tahoma" w:cs="Tahoma"/>
                <w:sz w:val="20"/>
                <w:szCs w:val="20"/>
              </w:rPr>
              <w:t>Moodle</w:t>
            </w:r>
            <w:proofErr w:type="spellEnd"/>
            <w:r w:rsidRPr="00173673">
              <w:rPr>
                <w:rFonts w:ascii="Tahoma" w:hAnsi="Tahoma" w:cs="Tahoma"/>
                <w:sz w:val="20"/>
                <w:szCs w:val="20"/>
              </w:rPr>
              <w:t xml:space="preserve"> (correcció automàtica)</w:t>
            </w:r>
          </w:p>
          <w:p w:rsidR="00173673" w:rsidRPr="00173673" w:rsidRDefault="00173673" w:rsidP="00173673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Cal fer X unitats a la setmana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173673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398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Cada 15 dies</w:t>
            </w:r>
          </w:p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Sessió d’una hora</w:t>
            </w:r>
          </w:p>
          <w:p w:rsidR="00173673" w:rsidRPr="00173673" w:rsidRDefault="00173673" w:rsidP="00173673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Divendres a les</w:t>
            </w:r>
            <w:r w:rsidRPr="00173673">
              <w:rPr>
                <w:rFonts w:ascii="Tahoma" w:hAnsi="Tahoma" w:cs="Tahoma"/>
                <w:sz w:val="20"/>
                <w:szCs w:val="20"/>
              </w:rPr>
              <w:t xml:space="preserve"> 10:00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a les</w:t>
            </w:r>
            <w:r w:rsidRPr="00173673">
              <w:rPr>
                <w:rFonts w:ascii="Tahoma" w:hAnsi="Tahoma" w:cs="Tahoma"/>
                <w:sz w:val="20"/>
                <w:szCs w:val="20"/>
              </w:rPr>
              <w:t>18:00</w:t>
            </w:r>
            <w:r w:rsidR="00A8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4DE" w:rsidRPr="00A864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(</w:t>
            </w:r>
            <w:r w:rsidRPr="0017367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</w:t>
            </w:r>
            <w:r w:rsidR="00A864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173673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031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Cada 15 dies</w:t>
            </w:r>
          </w:p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>- 30 minut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173673" w:rsidRPr="00173673" w:rsidRDefault="00173673" w:rsidP="00173673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Divendres al matí o a la tarda</w:t>
            </w:r>
            <w:r w:rsidR="00A8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4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(2)</w:t>
            </w:r>
          </w:p>
        </w:tc>
      </w:tr>
      <w:tr w:rsidR="00173673" w:rsidRPr="00173673" w:rsidTr="003F6959">
        <w:tc>
          <w:tcPr>
            <w:tcW w:w="614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" w:type="pct"/>
            <w:shd w:val="clear" w:color="auto" w:fill="auto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73673" w:rsidRPr="00173673" w:rsidTr="003F6959">
        <w:trPr>
          <w:trHeight w:val="1154"/>
        </w:trPr>
        <w:tc>
          <w:tcPr>
            <w:tcW w:w="614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>B1, B2, C1</w:t>
            </w:r>
          </w:p>
        </w:tc>
        <w:tc>
          <w:tcPr>
            <w:tcW w:w="141" w:type="pct"/>
            <w:shd w:val="clear" w:color="auto" w:fill="auto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>- Unitat</w:t>
            </w:r>
            <w:r>
              <w:rPr>
                <w:rFonts w:ascii="Tahoma" w:hAnsi="Tahoma" w:cs="Tahoma"/>
                <w:sz w:val="20"/>
                <w:szCs w:val="20"/>
              </w:rPr>
              <w:t xml:space="preserve">s en format </w:t>
            </w:r>
            <w:r w:rsidRPr="00173673">
              <w:rPr>
                <w:rFonts w:ascii="Tahoma" w:hAnsi="Tahoma" w:cs="Tahoma"/>
                <w:sz w:val="20"/>
                <w:szCs w:val="20"/>
              </w:rPr>
              <w:t>PDF (</w:t>
            </w:r>
            <w:r>
              <w:rPr>
                <w:rFonts w:ascii="Tahoma" w:hAnsi="Tahoma" w:cs="Tahoma"/>
                <w:sz w:val="20"/>
                <w:szCs w:val="20"/>
              </w:rPr>
              <w:t>amb solucions</w:t>
            </w:r>
            <w:r w:rsidRPr="0017367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Cal fer X unitats a la setmana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173673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398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Cada 15 dies</w:t>
            </w:r>
          </w:p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Sessió de dos hores</w:t>
            </w:r>
          </w:p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Divendres a les</w:t>
            </w:r>
            <w:r w:rsidRPr="00173673">
              <w:rPr>
                <w:rFonts w:ascii="Tahoma" w:hAnsi="Tahoma" w:cs="Tahoma"/>
                <w:sz w:val="20"/>
                <w:szCs w:val="20"/>
              </w:rPr>
              <w:t xml:space="preserve"> 10:00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3673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a les</w:t>
            </w:r>
            <w:r w:rsidRPr="00173673">
              <w:rPr>
                <w:rFonts w:ascii="Tahoma" w:hAnsi="Tahoma" w:cs="Tahoma"/>
                <w:sz w:val="20"/>
                <w:szCs w:val="20"/>
              </w:rPr>
              <w:t>18:00</w:t>
            </w:r>
            <w:r w:rsidR="00A8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4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173673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031" w:type="pct"/>
            <w:shd w:val="clear" w:color="auto" w:fill="BFBFBF" w:themeFill="background1" w:themeFillShade="BF"/>
            <w:vAlign w:val="center"/>
          </w:tcPr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Cada 15 dies</w:t>
            </w:r>
          </w:p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>- 30 minut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173673" w:rsidRPr="00173673" w:rsidRDefault="00173673" w:rsidP="003F6959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7367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Divendres al matí o a la tarda</w:t>
            </w:r>
            <w:r w:rsidR="00A8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4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(2)</w:t>
            </w:r>
          </w:p>
        </w:tc>
      </w:tr>
    </w:tbl>
    <w:p w:rsidR="00173673" w:rsidRPr="00907F71" w:rsidRDefault="00173673" w:rsidP="00173673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173673" w:rsidRPr="00907F71" w:rsidRDefault="00173673" w:rsidP="00A864DE">
      <w:pPr>
        <w:pStyle w:val="Sangradetextonormal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07F71">
        <w:rPr>
          <w:rFonts w:ascii="Tahoma" w:hAnsi="Tahoma" w:cs="Tahoma"/>
          <w:b/>
          <w:noProof/>
          <w:sz w:val="20"/>
          <w:szCs w:val="20"/>
          <w:u w:val="single"/>
          <w:lang w:val="es-ES"/>
        </w:rPr>
        <w:drawing>
          <wp:anchor distT="0" distB="0" distL="114300" distR="114300" simplePos="0" relativeHeight="251663360" behindDoc="1" locked="0" layoutInCell="1" allowOverlap="1" wp14:anchorId="0CA01B21" wp14:editId="753D6853">
            <wp:simplePos x="0" y="0"/>
            <wp:positionH relativeFrom="column">
              <wp:posOffset>4617085</wp:posOffset>
            </wp:positionH>
            <wp:positionV relativeFrom="paragraph">
              <wp:posOffset>76835</wp:posOffset>
            </wp:positionV>
            <wp:extent cx="1665605" cy="1267460"/>
            <wp:effectExtent l="0" t="0" r="0" b="8890"/>
            <wp:wrapNone/>
            <wp:docPr id="4" name="Imagen 4" descr="eusk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skal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71">
        <w:rPr>
          <w:rFonts w:ascii="Tahoma" w:hAnsi="Tahoma" w:cs="Tahoma"/>
          <w:sz w:val="20"/>
          <w:szCs w:val="20"/>
        </w:rPr>
        <w:t xml:space="preserve">Es pot canviar l’horari, si tot </w:t>
      </w:r>
      <w:r w:rsidR="00907F71">
        <w:rPr>
          <w:rFonts w:ascii="Tahoma" w:hAnsi="Tahoma" w:cs="Tahoma"/>
          <w:sz w:val="20"/>
          <w:szCs w:val="20"/>
        </w:rPr>
        <w:t>el grup e</w:t>
      </w:r>
      <w:r w:rsidRPr="00907F71">
        <w:rPr>
          <w:rFonts w:ascii="Tahoma" w:hAnsi="Tahoma" w:cs="Tahoma"/>
          <w:sz w:val="20"/>
          <w:szCs w:val="20"/>
        </w:rPr>
        <w:t>stà d’acord.</w:t>
      </w:r>
    </w:p>
    <w:p w:rsidR="00173673" w:rsidRPr="00907F71" w:rsidRDefault="00173673" w:rsidP="00173673">
      <w:pPr>
        <w:pStyle w:val="Sangradetextonormal"/>
        <w:numPr>
          <w:ilvl w:val="0"/>
          <w:numId w:val="4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07F71">
        <w:rPr>
          <w:rFonts w:ascii="Tahoma" w:hAnsi="Tahoma" w:cs="Tahoma"/>
          <w:sz w:val="20"/>
          <w:szCs w:val="20"/>
        </w:rPr>
        <w:t xml:space="preserve">L’hora (i, potser, també el dia) </w:t>
      </w:r>
      <w:r w:rsidR="00907F71" w:rsidRPr="00907F71">
        <w:rPr>
          <w:rFonts w:ascii="Tahoma" w:hAnsi="Tahoma" w:cs="Tahoma"/>
          <w:sz w:val="20"/>
          <w:szCs w:val="20"/>
        </w:rPr>
        <w:t>es consensuarà entre l’alumne i el professor</w:t>
      </w:r>
      <w:r w:rsidRPr="00907F71">
        <w:rPr>
          <w:rFonts w:ascii="Tahoma" w:hAnsi="Tahoma" w:cs="Tahoma"/>
          <w:sz w:val="20"/>
          <w:szCs w:val="20"/>
        </w:rPr>
        <w:t>.</w:t>
      </w:r>
      <w:r w:rsidRPr="00907F71">
        <w:rPr>
          <w:rFonts w:ascii="Tahoma" w:hAnsi="Tahoma" w:cs="Tahoma"/>
          <w:b/>
          <w:noProof/>
          <w:sz w:val="20"/>
          <w:szCs w:val="20"/>
          <w:u w:val="single"/>
        </w:rPr>
        <w:t xml:space="preserve"> </w:t>
      </w:r>
    </w:p>
    <w:p w:rsidR="00173673" w:rsidRPr="00907F71" w:rsidRDefault="00173673" w:rsidP="00E76092">
      <w:pPr>
        <w:spacing w:after="120"/>
        <w:jc w:val="both"/>
        <w:rPr>
          <w:rFonts w:ascii="Tahoma" w:hAnsi="Tahoma" w:cs="Tahoma"/>
          <w:sz w:val="20"/>
          <w:szCs w:val="20"/>
          <w:lang w:val="ca-ES"/>
        </w:rPr>
      </w:pPr>
    </w:p>
    <w:p w:rsidR="00173673" w:rsidRDefault="00173673" w:rsidP="00E76092">
      <w:pPr>
        <w:spacing w:after="120"/>
        <w:jc w:val="both"/>
        <w:rPr>
          <w:rFonts w:ascii="Tahoma" w:hAnsi="Tahoma" w:cs="Tahoma"/>
          <w:sz w:val="20"/>
          <w:szCs w:val="20"/>
          <w:lang w:val="ca-ES"/>
        </w:rPr>
      </w:pPr>
    </w:p>
    <w:p w:rsidR="00173673" w:rsidRDefault="00173673">
      <w:pPr>
        <w:spacing w:after="200" w:line="276" w:lineRule="auto"/>
        <w:rPr>
          <w:rFonts w:ascii="Tahoma" w:hAnsi="Tahoma" w:cs="Tahoma"/>
          <w:sz w:val="20"/>
          <w:szCs w:val="20"/>
          <w:lang w:val="ca-ES"/>
        </w:rPr>
      </w:pPr>
      <w:r>
        <w:rPr>
          <w:rFonts w:ascii="Tahoma" w:hAnsi="Tahoma" w:cs="Tahoma"/>
          <w:sz w:val="20"/>
          <w:szCs w:val="20"/>
          <w:lang w:val="ca-ES"/>
        </w:rPr>
        <w:br w:type="page"/>
      </w:r>
    </w:p>
    <w:p w:rsidR="00E76092" w:rsidRPr="00613374" w:rsidRDefault="00E76092" w:rsidP="00E76092">
      <w:pPr>
        <w:jc w:val="both"/>
        <w:rPr>
          <w:rFonts w:ascii="Tahoma" w:hAnsi="Tahoma" w:cs="Tahoma"/>
          <w:sz w:val="4"/>
          <w:szCs w:val="4"/>
          <w:lang w:val="ca-ES"/>
        </w:rPr>
      </w:pPr>
    </w:p>
    <w:p w:rsidR="00996253" w:rsidRPr="00613374" w:rsidRDefault="00996253" w:rsidP="00996253">
      <w:pPr>
        <w:shd w:val="clear" w:color="auto" w:fill="606060"/>
        <w:spacing w:after="120"/>
        <w:jc w:val="both"/>
        <w:rPr>
          <w:rFonts w:ascii="Tahoma" w:hAnsi="Tahoma" w:cs="Tahoma"/>
          <w:b/>
          <w:color w:val="FFFFFF"/>
          <w:lang w:val="ca-ES"/>
        </w:rPr>
      </w:pPr>
      <w:r w:rsidRPr="00613374">
        <w:rPr>
          <w:rFonts w:ascii="Tahoma" w:hAnsi="Tahoma" w:cs="Tahoma"/>
          <w:b/>
          <w:color w:val="FFFFFF"/>
          <w:lang w:val="ca-ES"/>
        </w:rPr>
        <w:t>Període de matriculació</w:t>
      </w:r>
      <w:r>
        <w:rPr>
          <w:rFonts w:ascii="Tahoma" w:hAnsi="Tahoma" w:cs="Tahoma"/>
          <w:b/>
          <w:color w:val="FFFFFF"/>
          <w:lang w:val="ca-ES"/>
        </w:rPr>
        <w:t xml:space="preserve"> i preus</w:t>
      </w:r>
      <w:r w:rsidRPr="00613374">
        <w:rPr>
          <w:rFonts w:ascii="Tahoma" w:hAnsi="Tahoma" w:cs="Tahoma"/>
          <w:b/>
          <w:color w:val="FFFFFF"/>
          <w:lang w:val="ca-ES"/>
        </w:rPr>
        <w:t>:</w:t>
      </w:r>
    </w:p>
    <w:tbl>
      <w:tblPr>
        <w:tblStyle w:val="Tablaconcuadrcula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7"/>
        <w:gridCol w:w="2976"/>
        <w:gridCol w:w="5634"/>
      </w:tblGrid>
      <w:tr w:rsidR="009E37EB" w:rsidRPr="000050F2" w:rsidTr="00B32B7B">
        <w:trPr>
          <w:trHeight w:val="356"/>
        </w:trPr>
        <w:tc>
          <w:tcPr>
            <w:tcW w:w="7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E37EB" w:rsidRPr="000050F2" w:rsidRDefault="009E37EB" w:rsidP="00B32B7B">
            <w:pPr>
              <w:pStyle w:val="Sangradetextonormal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E37EB" w:rsidRPr="000050F2" w:rsidRDefault="000050F2" w:rsidP="00B32B7B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Quan i quant</w:t>
            </w:r>
          </w:p>
        </w:tc>
        <w:tc>
          <w:tcPr>
            <w:tcW w:w="277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E37EB" w:rsidRPr="000050F2" w:rsidRDefault="000050F2" w:rsidP="00B32B7B">
            <w:pPr>
              <w:pStyle w:val="Sangradetextonormal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Notes</w:t>
            </w:r>
          </w:p>
        </w:tc>
      </w:tr>
      <w:tr w:rsidR="009E37EB" w:rsidRPr="000050F2" w:rsidTr="001D2EC0">
        <w:trPr>
          <w:trHeight w:val="915"/>
        </w:trPr>
        <w:tc>
          <w:tcPr>
            <w:tcW w:w="7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E37EB" w:rsidRPr="000050F2" w:rsidRDefault="000050F2" w:rsidP="00B32B7B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050F2">
              <w:rPr>
                <w:rFonts w:ascii="Tahoma" w:hAnsi="Tahoma" w:cs="Tahoma"/>
                <w:sz w:val="20"/>
                <w:szCs w:val="20"/>
              </w:rPr>
              <w:t>Període</w:t>
            </w:r>
            <w:r w:rsidR="00996253" w:rsidRPr="000050F2">
              <w:rPr>
                <w:rFonts w:ascii="Tahoma" w:hAnsi="Tahoma" w:cs="Tahoma"/>
                <w:sz w:val="20"/>
                <w:szCs w:val="20"/>
              </w:rPr>
              <w:t xml:space="preserve"> de matriculació:</w:t>
            </w:r>
          </w:p>
        </w:tc>
        <w:tc>
          <w:tcPr>
            <w:tcW w:w="146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E37EB" w:rsidRPr="001D2EC0" w:rsidRDefault="00996253" w:rsidP="00B32B7B">
            <w:pPr>
              <w:pStyle w:val="Sangradetextonormal"/>
              <w:ind w:left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</w:rPr>
              <w:t>De l’1 al 23 de setembre</w:t>
            </w:r>
          </w:p>
        </w:tc>
        <w:tc>
          <w:tcPr>
            <w:tcW w:w="277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0050F2" w:rsidRPr="000050F2" w:rsidRDefault="009E37EB" w:rsidP="001D2EC0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050F2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="00996253" w:rsidRPr="001D2EC0">
              <w:rPr>
                <w:rFonts w:ascii="Tahoma" w:hAnsi="Tahoma" w:cs="Tahoma"/>
                <w:color w:val="0070C0"/>
                <w:sz w:val="20"/>
                <w:szCs w:val="20"/>
              </w:rPr>
              <w:t xml:space="preserve">Del 12 al 26 de gener </w:t>
            </w:r>
            <w:r w:rsidR="00996253" w:rsidRPr="000050F2">
              <w:rPr>
                <w:rFonts w:ascii="Tahoma" w:hAnsi="Tahoma" w:cs="Tahoma"/>
                <w:sz w:val="20"/>
                <w:szCs w:val="20"/>
              </w:rPr>
              <w:t xml:space="preserve">hi haurà una repesca: </w:t>
            </w:r>
            <w:r w:rsidR="001D2EC0">
              <w:rPr>
                <w:rFonts w:ascii="Tahoma" w:hAnsi="Tahoma" w:cs="Tahoma"/>
                <w:sz w:val="20"/>
                <w:szCs w:val="20"/>
              </w:rPr>
              <w:t>us podreu</w:t>
            </w:r>
            <w:r w:rsidR="00996253" w:rsidRPr="000050F2">
              <w:rPr>
                <w:rFonts w:ascii="Tahoma" w:hAnsi="Tahoma" w:cs="Tahoma"/>
                <w:sz w:val="20"/>
                <w:szCs w:val="20"/>
              </w:rPr>
              <w:t xml:space="preserve"> matricular </w:t>
            </w:r>
            <w:r w:rsidR="000050F2" w:rsidRPr="000050F2">
              <w:rPr>
                <w:rFonts w:ascii="Tahoma" w:hAnsi="Tahoma" w:cs="Tahoma"/>
                <w:sz w:val="20"/>
                <w:szCs w:val="20"/>
              </w:rPr>
              <w:t>sempre i quan hi hagi lloc als grups</w:t>
            </w:r>
            <w:r w:rsidR="001D2EC0">
              <w:rPr>
                <w:rFonts w:ascii="Tahoma" w:hAnsi="Tahoma" w:cs="Tahoma"/>
                <w:sz w:val="20"/>
                <w:szCs w:val="20"/>
              </w:rPr>
              <w:t xml:space="preserve"> que s’hagin creat al setembre</w:t>
            </w:r>
            <w:r w:rsidR="000050F2" w:rsidRPr="000050F2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="001D2EC0">
              <w:rPr>
                <w:rFonts w:ascii="Tahoma" w:hAnsi="Tahoma" w:cs="Tahoma"/>
                <w:sz w:val="20"/>
                <w:szCs w:val="20"/>
              </w:rPr>
              <w:t>si teniu</w:t>
            </w:r>
            <w:r w:rsidR="000050F2" w:rsidRPr="000050F2">
              <w:rPr>
                <w:rFonts w:ascii="Tahoma" w:hAnsi="Tahoma" w:cs="Tahoma"/>
                <w:sz w:val="20"/>
                <w:szCs w:val="20"/>
              </w:rPr>
              <w:t xml:space="preserve"> el mateix nivell</w:t>
            </w:r>
            <w:r w:rsidR="001D2E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D2EC0">
              <w:rPr>
                <w:rFonts w:ascii="Tahoma" w:hAnsi="Tahoma" w:cs="Tahoma"/>
                <w:sz w:val="20"/>
                <w:szCs w:val="20"/>
              </w:rPr>
              <w:t>d’euskara</w:t>
            </w:r>
            <w:proofErr w:type="spellEnd"/>
            <w:r w:rsidR="000050F2" w:rsidRPr="000050F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E37EB" w:rsidRPr="000050F2" w:rsidTr="00B32B7B">
        <w:trPr>
          <w:trHeight w:val="645"/>
        </w:trPr>
        <w:tc>
          <w:tcPr>
            <w:tcW w:w="753" w:type="pct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E37EB" w:rsidRPr="000050F2" w:rsidRDefault="009E37EB" w:rsidP="00996253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050F2">
              <w:rPr>
                <w:rFonts w:ascii="Tahoma" w:hAnsi="Tahoma" w:cs="Tahoma"/>
                <w:sz w:val="20"/>
                <w:szCs w:val="20"/>
              </w:rPr>
              <w:t>Pre</w:t>
            </w:r>
            <w:r w:rsidR="00996253" w:rsidRPr="000050F2">
              <w:rPr>
                <w:rFonts w:ascii="Tahoma" w:hAnsi="Tahoma" w:cs="Tahoma"/>
                <w:sz w:val="20"/>
                <w:szCs w:val="20"/>
              </w:rPr>
              <w:t>u</w:t>
            </w:r>
            <w:r w:rsidRPr="000050F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6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E37EB" w:rsidRPr="001D2EC0" w:rsidRDefault="00996253" w:rsidP="00996253">
            <w:pPr>
              <w:pStyle w:val="Sangradetextonormal"/>
              <w:ind w:left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</w:rPr>
              <w:t xml:space="preserve">352 € Socis de </w:t>
            </w:r>
            <w:proofErr w:type="spellStart"/>
            <w:r w:rsidRPr="001D2EC0">
              <w:rPr>
                <w:rFonts w:ascii="Tahoma" w:hAnsi="Tahoma" w:cs="Tahoma"/>
                <w:color w:val="0070C0"/>
                <w:sz w:val="20"/>
                <w:szCs w:val="20"/>
              </w:rPr>
              <w:t>l’Euskal</w:t>
            </w:r>
            <w:proofErr w:type="spellEnd"/>
            <w:r w:rsidRPr="001D2EC0">
              <w:rPr>
                <w:rFonts w:ascii="Tahoma" w:hAnsi="Tahoma" w:cs="Tahoma"/>
                <w:color w:val="0070C0"/>
                <w:sz w:val="20"/>
                <w:szCs w:val="20"/>
              </w:rPr>
              <w:t xml:space="preserve"> Etxea</w:t>
            </w:r>
          </w:p>
        </w:tc>
        <w:tc>
          <w:tcPr>
            <w:tcW w:w="2779" w:type="pct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E37EB" w:rsidRPr="000050F2" w:rsidRDefault="009E37EB" w:rsidP="00B32B7B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050F2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="000050F2" w:rsidRPr="000050F2">
              <w:rPr>
                <w:rFonts w:ascii="Tahoma" w:hAnsi="Tahoma" w:cs="Tahoma"/>
                <w:sz w:val="20"/>
                <w:szCs w:val="20"/>
              </w:rPr>
              <w:t xml:space="preserve">Els cursos on </w:t>
            </w:r>
            <w:proofErr w:type="spellStart"/>
            <w:r w:rsidR="000050F2" w:rsidRPr="000050F2">
              <w:rPr>
                <w:rFonts w:ascii="Tahoma" w:hAnsi="Tahoma" w:cs="Tahoma"/>
                <w:sz w:val="20"/>
                <w:szCs w:val="20"/>
              </w:rPr>
              <w:t>line</w:t>
            </w:r>
            <w:proofErr w:type="spellEnd"/>
            <w:r w:rsidR="000050F2" w:rsidRPr="000050F2">
              <w:rPr>
                <w:rFonts w:ascii="Tahoma" w:hAnsi="Tahoma" w:cs="Tahoma"/>
                <w:sz w:val="20"/>
                <w:szCs w:val="20"/>
              </w:rPr>
              <w:t xml:space="preserve"> i el presencials tenen el mateix preu.</w:t>
            </w:r>
          </w:p>
          <w:p w:rsidR="009E37EB" w:rsidRPr="000050F2" w:rsidRDefault="009E37EB" w:rsidP="00B32B7B">
            <w:pPr>
              <w:pStyle w:val="Sangradetextonormal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050F2">
              <w:rPr>
                <w:rFonts w:ascii="Tahoma" w:hAnsi="Tahoma" w:cs="Tahoma"/>
                <w:sz w:val="20"/>
                <w:szCs w:val="20"/>
              </w:rPr>
              <w:t>+ E</w:t>
            </w:r>
            <w:r w:rsidR="000050F2" w:rsidRPr="000050F2">
              <w:rPr>
                <w:rFonts w:ascii="Tahoma" w:hAnsi="Tahoma" w:cs="Tahoma"/>
                <w:sz w:val="20"/>
                <w:szCs w:val="20"/>
              </w:rPr>
              <w:t>s pot pagar a terminis</w:t>
            </w:r>
            <w:r w:rsidRPr="000050F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050F2" w:rsidRPr="000050F2" w:rsidRDefault="000050F2" w:rsidP="000050F2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050F2">
              <w:rPr>
                <w:rFonts w:ascii="Tahoma" w:hAnsi="Tahoma" w:cs="Tahoma"/>
                <w:sz w:val="20"/>
                <w:szCs w:val="20"/>
                <w:lang w:val="ca-ES"/>
              </w:rPr>
              <w:t xml:space="preserve">+ </w:t>
            </w:r>
            <w:r w:rsidRPr="000050F2">
              <w:rPr>
                <w:rFonts w:ascii="Tahoma" w:hAnsi="Tahoma" w:cs="Tahoma"/>
                <w:sz w:val="20"/>
                <w:szCs w:val="20"/>
                <w:lang w:val="ca-ES"/>
              </w:rPr>
              <w:t xml:space="preserve">Si a l’hora de fer la matrícula us feu socis de </w:t>
            </w:r>
            <w:proofErr w:type="spellStart"/>
            <w:r w:rsidRPr="000050F2">
              <w:rPr>
                <w:rFonts w:ascii="Tahoma" w:hAnsi="Tahoma" w:cs="Tahoma"/>
                <w:sz w:val="20"/>
                <w:szCs w:val="20"/>
                <w:lang w:val="ca-ES"/>
              </w:rPr>
              <w:t>l’Euskal</w:t>
            </w:r>
            <w:proofErr w:type="spellEnd"/>
            <w:r w:rsidRPr="000050F2">
              <w:rPr>
                <w:rFonts w:ascii="Tahoma" w:hAnsi="Tahoma" w:cs="Tahoma"/>
                <w:sz w:val="20"/>
                <w:szCs w:val="20"/>
                <w:lang w:val="ca-ES"/>
              </w:rPr>
              <w:t xml:space="preserve"> Etxea i després, abans que acabi el curs, deixeu de ser-ho, haureu de pagar la diferència de preu del total de la matrícula.</w:t>
            </w:r>
          </w:p>
        </w:tc>
      </w:tr>
      <w:tr w:rsidR="009E37EB" w:rsidRPr="000050F2" w:rsidTr="00B32B7B">
        <w:trPr>
          <w:trHeight w:val="655"/>
        </w:trPr>
        <w:tc>
          <w:tcPr>
            <w:tcW w:w="753" w:type="pct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E37EB" w:rsidRPr="000050F2" w:rsidRDefault="009E37EB" w:rsidP="00B32B7B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E37EB" w:rsidRPr="001D2EC0" w:rsidRDefault="009E37EB" w:rsidP="00996253">
            <w:pPr>
              <w:pStyle w:val="Sangradetextonormal"/>
              <w:ind w:left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</w:rPr>
              <w:t xml:space="preserve">502 € </w:t>
            </w:r>
            <w:r w:rsidR="00996253" w:rsidRPr="001D2EC0">
              <w:rPr>
                <w:rFonts w:ascii="Tahoma" w:hAnsi="Tahoma" w:cs="Tahoma"/>
                <w:color w:val="0070C0"/>
                <w:sz w:val="20"/>
                <w:szCs w:val="20"/>
              </w:rPr>
              <w:t>No socis</w:t>
            </w:r>
          </w:p>
        </w:tc>
        <w:tc>
          <w:tcPr>
            <w:tcW w:w="2779" w:type="pct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E37EB" w:rsidRPr="000050F2" w:rsidRDefault="009E37EB" w:rsidP="00B32B7B">
            <w:pPr>
              <w:pStyle w:val="Sangradetextonormal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37EB" w:rsidRPr="00C21660" w:rsidRDefault="009E37EB" w:rsidP="009E37EB">
      <w:pPr>
        <w:pStyle w:val="Sangradetextonormal"/>
        <w:spacing w:after="120"/>
        <w:ind w:left="0"/>
        <w:jc w:val="both"/>
        <w:rPr>
          <w:rFonts w:ascii="Tahoma" w:hAnsi="Tahoma" w:cs="Tahoma"/>
          <w:sz w:val="20"/>
          <w:szCs w:val="20"/>
          <w:lang w:val="eu-ES"/>
        </w:rPr>
      </w:pPr>
    </w:p>
    <w:p w:rsidR="00E76092" w:rsidRPr="00613374" w:rsidRDefault="00E76092" w:rsidP="00E76092">
      <w:pPr>
        <w:shd w:val="clear" w:color="auto" w:fill="606060"/>
        <w:spacing w:before="240" w:after="120"/>
        <w:jc w:val="both"/>
        <w:rPr>
          <w:rFonts w:ascii="Tahoma" w:hAnsi="Tahoma" w:cs="Tahoma"/>
          <w:b/>
          <w:color w:val="FFFFFF"/>
          <w:lang w:val="ca-ES"/>
        </w:rPr>
      </w:pPr>
      <w:r w:rsidRPr="00613374">
        <w:rPr>
          <w:rFonts w:ascii="Tahoma" w:hAnsi="Tahoma" w:cs="Tahoma"/>
          <w:b/>
          <w:color w:val="FFFFFF"/>
          <w:lang w:val="ca-ES"/>
        </w:rPr>
        <w:t>Pagament:</w:t>
      </w:r>
    </w:p>
    <w:p w:rsidR="00E76092" w:rsidRDefault="00E76092" w:rsidP="00E76092">
      <w:pPr>
        <w:spacing w:after="120"/>
        <w:jc w:val="both"/>
        <w:rPr>
          <w:rFonts w:ascii="Tahoma" w:hAnsi="Tahoma" w:cs="Tahoma"/>
          <w:sz w:val="20"/>
          <w:szCs w:val="20"/>
          <w:lang w:val="ca-ES"/>
        </w:rPr>
      </w:pPr>
      <w:r w:rsidRPr="003D522A">
        <w:rPr>
          <w:rFonts w:ascii="Tahoma" w:hAnsi="Tahoma" w:cs="Tahoma"/>
          <w:b/>
          <w:sz w:val="20"/>
          <w:szCs w:val="20"/>
          <w:lang w:val="ca-ES"/>
        </w:rPr>
        <w:t xml:space="preserve">Al moment d’entregar el full de matriculació heu d’abonar tota la matrícula o, si trieu pagar a terminis, una taxa de </w:t>
      </w:r>
      <w:r w:rsidRPr="001D2EC0">
        <w:rPr>
          <w:rFonts w:ascii="Tahoma" w:hAnsi="Tahoma" w:cs="Tahoma"/>
          <w:b/>
          <w:color w:val="0070C0"/>
          <w:sz w:val="20"/>
          <w:szCs w:val="20"/>
          <w:lang w:val="ca-ES"/>
        </w:rPr>
        <w:t>100 €</w:t>
      </w:r>
      <w:r w:rsidRPr="003D522A">
        <w:rPr>
          <w:rFonts w:ascii="Tahoma" w:hAnsi="Tahoma" w:cs="Tahoma"/>
          <w:b/>
          <w:sz w:val="20"/>
          <w:szCs w:val="20"/>
          <w:lang w:val="ca-ES"/>
        </w:rPr>
        <w:t>.</w:t>
      </w:r>
      <w:r w:rsidRPr="003D522A">
        <w:rPr>
          <w:rFonts w:ascii="Tahoma" w:hAnsi="Tahoma" w:cs="Tahoma"/>
          <w:sz w:val="20"/>
          <w:szCs w:val="20"/>
          <w:lang w:val="ca-ES"/>
        </w:rPr>
        <w:t xml:space="preserve"> </w:t>
      </w:r>
      <w:r w:rsidRPr="00613374">
        <w:rPr>
          <w:rFonts w:ascii="Tahoma" w:hAnsi="Tahoma" w:cs="Tahoma"/>
          <w:sz w:val="20"/>
          <w:szCs w:val="20"/>
          <w:lang w:val="ca-ES"/>
        </w:rPr>
        <w:t xml:space="preserve">La resta us l’agafarem mitjançant domiciliació bancària. </w:t>
      </w:r>
      <w:r>
        <w:rPr>
          <w:rFonts w:ascii="Tahoma" w:hAnsi="Tahoma" w:cs="Tahoma"/>
          <w:sz w:val="20"/>
          <w:szCs w:val="20"/>
          <w:lang w:val="ca-ES"/>
        </w:rPr>
        <w:t>Hi ha tres modalitats de pagament:</w:t>
      </w: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365"/>
        <w:gridCol w:w="1979"/>
        <w:gridCol w:w="361"/>
        <w:gridCol w:w="1439"/>
        <w:gridCol w:w="361"/>
        <w:gridCol w:w="1259"/>
        <w:gridCol w:w="361"/>
        <w:gridCol w:w="1133"/>
        <w:gridCol w:w="355"/>
        <w:gridCol w:w="1340"/>
      </w:tblGrid>
      <w:tr w:rsidR="00E76092" w:rsidRPr="00814FE9" w:rsidTr="00474EF3">
        <w:tc>
          <w:tcPr>
            <w:tcW w:w="584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80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ca-ES"/>
              </w:rPr>
            </w:pPr>
          </w:p>
        </w:tc>
        <w:tc>
          <w:tcPr>
            <w:tcW w:w="976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14FE9">
              <w:rPr>
                <w:rFonts w:ascii="Tahoma" w:hAnsi="Tahoma" w:cs="Tahoma"/>
                <w:b/>
                <w:sz w:val="20"/>
                <w:szCs w:val="20"/>
                <w:lang w:val="ca-ES"/>
              </w:rPr>
              <w:t>Paga l’alumne</w:t>
            </w:r>
          </w:p>
        </w:tc>
        <w:tc>
          <w:tcPr>
            <w:tcW w:w="178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2246" w:type="pct"/>
            <w:gridSpan w:val="5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proofErr w:type="spellStart"/>
            <w:r w:rsidRPr="00814FE9">
              <w:rPr>
                <w:rFonts w:ascii="Tahoma" w:hAnsi="Tahoma" w:cs="Tahoma"/>
                <w:b/>
                <w:sz w:val="20"/>
                <w:szCs w:val="20"/>
                <w:lang w:val="ca-ES"/>
              </w:rPr>
              <w:t>L’Euskal</w:t>
            </w:r>
            <w:proofErr w:type="spellEnd"/>
            <w:r w:rsidRPr="00814FE9">
              <w:rPr>
                <w:rFonts w:ascii="Tahoma" w:hAnsi="Tahoma" w:cs="Tahoma"/>
                <w:b/>
                <w:sz w:val="20"/>
                <w:szCs w:val="20"/>
                <w:lang w:val="ca-ES"/>
              </w:rPr>
              <w:t xml:space="preserve"> Etxea cobra</w:t>
            </w:r>
            <w:r>
              <w:rPr>
                <w:rFonts w:ascii="Tahoma" w:hAnsi="Tahoma" w:cs="Tahoma"/>
                <w:b/>
                <w:sz w:val="20"/>
                <w:szCs w:val="20"/>
                <w:lang w:val="ca-ES"/>
              </w:rPr>
              <w:t>rà del banc</w:t>
            </w:r>
          </w:p>
        </w:tc>
        <w:tc>
          <w:tcPr>
            <w:tcW w:w="175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</w:tc>
        <w:tc>
          <w:tcPr>
            <w:tcW w:w="661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ca-ES"/>
              </w:rPr>
              <w:t>Total</w:t>
            </w:r>
          </w:p>
        </w:tc>
      </w:tr>
      <w:tr w:rsidR="00E76092" w:rsidRPr="00814FE9" w:rsidTr="00474EF3">
        <w:tc>
          <w:tcPr>
            <w:tcW w:w="584" w:type="pct"/>
            <w:tcBorders>
              <w:top w:val="single" w:sz="12" w:space="0" w:color="FFFFFF"/>
              <w:left w:val="single" w:sz="2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814FE9">
              <w:rPr>
                <w:rFonts w:ascii="Tahoma" w:hAnsi="Tahoma" w:cs="Tahoma"/>
                <w:sz w:val="20"/>
                <w:szCs w:val="20"/>
                <w:lang w:val="ca-ES"/>
              </w:rPr>
              <w:t>Opció A:</w:t>
            </w:r>
          </w:p>
        </w:tc>
        <w:tc>
          <w:tcPr>
            <w:tcW w:w="180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auto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976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352/502 €</w:t>
            </w:r>
          </w:p>
        </w:tc>
        <w:tc>
          <w:tcPr>
            <w:tcW w:w="178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710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78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21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78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559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75" w:type="pct"/>
            <w:tcBorders>
              <w:top w:val="single" w:sz="1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14FE9">
              <w:rPr>
                <w:rFonts w:ascii="Tahoma" w:hAnsi="Tahoma" w:cs="Tahoma"/>
                <w:b/>
                <w:sz w:val="20"/>
                <w:szCs w:val="20"/>
                <w:lang w:val="ca-ES"/>
              </w:rPr>
              <w:t>=</w:t>
            </w:r>
          </w:p>
        </w:tc>
        <w:tc>
          <w:tcPr>
            <w:tcW w:w="661" w:type="pct"/>
            <w:tcBorders>
              <w:top w:val="single" w:sz="12" w:space="0" w:color="FFFFFF"/>
              <w:bottom w:val="single" w:sz="2" w:space="0" w:color="FFFFFF"/>
              <w:right w:val="single" w:sz="2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b/>
                <w:color w:val="0070C0"/>
                <w:sz w:val="20"/>
                <w:szCs w:val="20"/>
                <w:lang w:val="ca-ES"/>
              </w:rPr>
              <w:t>352/502 €</w:t>
            </w:r>
          </w:p>
        </w:tc>
      </w:tr>
      <w:tr w:rsidR="00E76092" w:rsidRPr="00814FE9" w:rsidTr="00474EF3">
        <w:tc>
          <w:tcPr>
            <w:tcW w:w="584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80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976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814FE9">
              <w:rPr>
                <w:rFonts w:ascii="Tahoma" w:hAnsi="Tahoma" w:cs="Tahoma"/>
                <w:sz w:val="20"/>
                <w:szCs w:val="20"/>
                <w:lang w:val="ca-ES"/>
              </w:rPr>
              <w:t>Taxa de matrícula</w:t>
            </w:r>
          </w:p>
        </w:tc>
        <w:tc>
          <w:tcPr>
            <w:tcW w:w="178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710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sz w:val="20"/>
                <w:szCs w:val="20"/>
                <w:lang w:val="ca-ES"/>
              </w:rPr>
              <w:t>octubre</w:t>
            </w:r>
          </w:p>
        </w:tc>
        <w:tc>
          <w:tcPr>
            <w:tcW w:w="178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621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sz w:val="20"/>
                <w:szCs w:val="20"/>
                <w:lang w:val="ca-ES"/>
              </w:rPr>
              <w:t>novembre</w:t>
            </w:r>
          </w:p>
        </w:tc>
        <w:tc>
          <w:tcPr>
            <w:tcW w:w="178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559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sz w:val="20"/>
                <w:szCs w:val="20"/>
                <w:lang w:val="ca-ES"/>
              </w:rPr>
              <w:t>desembre</w:t>
            </w:r>
          </w:p>
        </w:tc>
        <w:tc>
          <w:tcPr>
            <w:tcW w:w="175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</w:tc>
        <w:tc>
          <w:tcPr>
            <w:tcW w:w="661" w:type="pct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  <w:lang w:val="ca-ES"/>
              </w:rPr>
            </w:pPr>
          </w:p>
        </w:tc>
      </w:tr>
      <w:tr w:rsidR="00E76092" w:rsidRPr="00814FE9" w:rsidTr="00474EF3">
        <w:tc>
          <w:tcPr>
            <w:tcW w:w="584" w:type="pct"/>
            <w:tcBorders>
              <w:top w:val="single" w:sz="12" w:space="0" w:color="FFFFFF"/>
              <w:left w:val="single" w:sz="2" w:space="0" w:color="FFFFFF"/>
              <w:bottom w:val="single" w:sz="24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814FE9">
              <w:rPr>
                <w:rFonts w:ascii="Tahoma" w:hAnsi="Tahoma" w:cs="Tahoma"/>
                <w:sz w:val="20"/>
                <w:szCs w:val="20"/>
                <w:lang w:val="ca-ES"/>
              </w:rPr>
              <w:t>Opció B:</w:t>
            </w:r>
          </w:p>
        </w:tc>
        <w:tc>
          <w:tcPr>
            <w:tcW w:w="180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auto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976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100 €</w:t>
            </w:r>
          </w:p>
        </w:tc>
        <w:tc>
          <w:tcPr>
            <w:tcW w:w="178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auto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+</w:t>
            </w:r>
          </w:p>
        </w:tc>
        <w:tc>
          <w:tcPr>
            <w:tcW w:w="710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252/402 €</w:t>
            </w:r>
          </w:p>
        </w:tc>
        <w:tc>
          <w:tcPr>
            <w:tcW w:w="178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auto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621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178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auto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559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175" w:type="pct"/>
            <w:tcBorders>
              <w:top w:val="single" w:sz="12" w:space="0" w:color="FFFFFF"/>
              <w:bottom w:val="single" w:sz="24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14FE9">
              <w:rPr>
                <w:rFonts w:ascii="Tahoma" w:hAnsi="Tahoma" w:cs="Tahoma"/>
                <w:b/>
                <w:sz w:val="20"/>
                <w:szCs w:val="20"/>
                <w:lang w:val="ca-ES"/>
              </w:rPr>
              <w:t>=</w:t>
            </w:r>
          </w:p>
        </w:tc>
        <w:tc>
          <w:tcPr>
            <w:tcW w:w="661" w:type="pct"/>
            <w:tcBorders>
              <w:top w:val="single" w:sz="12" w:space="0" w:color="FFFFFF"/>
              <w:bottom w:val="single" w:sz="24" w:space="0" w:color="FFFFFF"/>
              <w:right w:val="single" w:sz="2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b/>
                <w:color w:val="0070C0"/>
                <w:sz w:val="20"/>
                <w:szCs w:val="20"/>
                <w:lang w:val="ca-ES"/>
              </w:rPr>
              <w:t>352/502 €</w:t>
            </w:r>
          </w:p>
        </w:tc>
      </w:tr>
      <w:tr w:rsidR="00E76092" w:rsidRPr="00814FE9" w:rsidTr="00474EF3">
        <w:tc>
          <w:tcPr>
            <w:tcW w:w="584" w:type="pct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814FE9" w:rsidRDefault="00E76092" w:rsidP="00474EF3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814FE9">
              <w:rPr>
                <w:rFonts w:ascii="Tahoma" w:hAnsi="Tahoma" w:cs="Tahoma"/>
                <w:sz w:val="20"/>
                <w:szCs w:val="20"/>
                <w:lang w:val="ca-ES"/>
              </w:rPr>
              <w:t>Opció C:</w:t>
            </w:r>
          </w:p>
        </w:tc>
        <w:tc>
          <w:tcPr>
            <w:tcW w:w="180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auto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976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100 €</w:t>
            </w:r>
          </w:p>
        </w:tc>
        <w:tc>
          <w:tcPr>
            <w:tcW w:w="178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+</w:t>
            </w:r>
          </w:p>
        </w:tc>
        <w:tc>
          <w:tcPr>
            <w:tcW w:w="710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84/134 €</w:t>
            </w:r>
          </w:p>
        </w:tc>
        <w:tc>
          <w:tcPr>
            <w:tcW w:w="178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+</w:t>
            </w:r>
          </w:p>
        </w:tc>
        <w:tc>
          <w:tcPr>
            <w:tcW w:w="621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84/134 €</w:t>
            </w:r>
          </w:p>
        </w:tc>
        <w:tc>
          <w:tcPr>
            <w:tcW w:w="178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+</w:t>
            </w:r>
          </w:p>
        </w:tc>
        <w:tc>
          <w:tcPr>
            <w:tcW w:w="559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color w:val="0070C0"/>
                <w:sz w:val="20"/>
                <w:szCs w:val="20"/>
                <w:lang w:val="ca-ES"/>
              </w:rPr>
              <w:t>84/134 €</w:t>
            </w:r>
          </w:p>
        </w:tc>
        <w:tc>
          <w:tcPr>
            <w:tcW w:w="175" w:type="pct"/>
            <w:tcBorders>
              <w:top w:val="single" w:sz="24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E76092" w:rsidRPr="00814FE9" w:rsidRDefault="00E76092" w:rsidP="00474EF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14FE9">
              <w:rPr>
                <w:rFonts w:ascii="Tahoma" w:hAnsi="Tahoma" w:cs="Tahoma"/>
                <w:b/>
                <w:sz w:val="20"/>
                <w:szCs w:val="20"/>
                <w:lang w:val="ca-ES"/>
              </w:rPr>
              <w:t>=</w:t>
            </w:r>
          </w:p>
        </w:tc>
        <w:tc>
          <w:tcPr>
            <w:tcW w:w="661" w:type="pct"/>
            <w:tcBorders>
              <w:top w:val="single" w:sz="24" w:space="0" w:color="FFFFFF"/>
              <w:bottom w:val="single" w:sz="2" w:space="0" w:color="FFFFFF"/>
              <w:right w:val="single" w:sz="2" w:space="0" w:color="FFFFFF"/>
            </w:tcBorders>
            <w:shd w:val="clear" w:color="auto" w:fill="C0C0C0"/>
            <w:vAlign w:val="center"/>
          </w:tcPr>
          <w:p w:rsidR="00E76092" w:rsidRPr="001D2EC0" w:rsidRDefault="00E76092" w:rsidP="00474EF3">
            <w:pPr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  <w:lang w:val="ca-ES"/>
              </w:rPr>
            </w:pPr>
            <w:r w:rsidRPr="001D2EC0">
              <w:rPr>
                <w:rFonts w:ascii="Tahoma" w:hAnsi="Tahoma" w:cs="Tahoma"/>
                <w:b/>
                <w:color w:val="0070C0"/>
                <w:sz w:val="20"/>
                <w:szCs w:val="20"/>
                <w:lang w:val="ca-ES"/>
              </w:rPr>
              <w:t>352/502 €</w:t>
            </w:r>
          </w:p>
        </w:tc>
      </w:tr>
    </w:tbl>
    <w:p w:rsidR="00E76092" w:rsidRDefault="00E76092" w:rsidP="00E76092">
      <w:pPr>
        <w:jc w:val="both"/>
        <w:rPr>
          <w:rFonts w:ascii="Tahoma" w:hAnsi="Tahoma" w:cs="Tahoma"/>
          <w:sz w:val="20"/>
          <w:szCs w:val="20"/>
          <w:lang w:val="eu-ES"/>
        </w:rPr>
      </w:pPr>
    </w:p>
    <w:p w:rsidR="00E76092" w:rsidRDefault="00E76092" w:rsidP="00E76092">
      <w:pPr>
        <w:spacing w:after="120"/>
        <w:jc w:val="both"/>
        <w:rPr>
          <w:rFonts w:ascii="Tahoma" w:hAnsi="Tahoma" w:cs="Tahoma"/>
          <w:sz w:val="20"/>
          <w:szCs w:val="20"/>
          <w:lang w:val="ca-ES"/>
        </w:rPr>
      </w:pPr>
      <w:r w:rsidRPr="00613374">
        <w:rPr>
          <w:rFonts w:ascii="Tahoma" w:hAnsi="Tahoma" w:cs="Tahoma"/>
          <w:sz w:val="20"/>
          <w:szCs w:val="20"/>
          <w:lang w:val="ca-ES"/>
        </w:rPr>
        <w:t>En el cas de donar-se de baixa abans de pagar tota la matrícula, no tornem els diners ja pagats.</w:t>
      </w:r>
    </w:p>
    <w:p w:rsidR="00E76092" w:rsidRPr="003D522A" w:rsidRDefault="00E76092" w:rsidP="00E76092">
      <w:pPr>
        <w:spacing w:after="120"/>
        <w:jc w:val="both"/>
        <w:rPr>
          <w:rFonts w:ascii="Tahoma" w:hAnsi="Tahoma" w:cs="Tahoma"/>
          <w:sz w:val="20"/>
          <w:szCs w:val="20"/>
          <w:lang w:val="ca-ES"/>
        </w:rPr>
      </w:pPr>
      <w:r>
        <w:rPr>
          <w:rFonts w:ascii="Tahoma" w:hAnsi="Tahoma" w:cs="Tahoma"/>
          <w:sz w:val="20"/>
          <w:szCs w:val="20"/>
          <w:lang w:val="ca-ES"/>
        </w:rPr>
        <w:t>Dintre d’aquest preu no estan incloses les enquadernacions del material que util</w:t>
      </w:r>
      <w:r w:rsidR="0043320A">
        <w:rPr>
          <w:rFonts w:ascii="Tahoma" w:hAnsi="Tahoma" w:cs="Tahoma"/>
          <w:sz w:val="20"/>
          <w:szCs w:val="20"/>
          <w:lang w:val="ca-ES"/>
        </w:rPr>
        <w:t>itzem als nivells A1, A2 i B1.</w:t>
      </w:r>
    </w:p>
    <w:p w:rsidR="00E76092" w:rsidRPr="00613374" w:rsidRDefault="00E76092" w:rsidP="00E76092">
      <w:pPr>
        <w:shd w:val="clear" w:color="auto" w:fill="606060"/>
        <w:spacing w:before="240" w:after="120"/>
        <w:jc w:val="both"/>
        <w:rPr>
          <w:rFonts w:ascii="Tahoma" w:hAnsi="Tahoma" w:cs="Tahoma"/>
          <w:b/>
          <w:color w:val="FFFFFF"/>
          <w:lang w:val="ca-ES"/>
        </w:rPr>
      </w:pPr>
      <w:r w:rsidRPr="00613374">
        <w:rPr>
          <w:rFonts w:ascii="Tahoma" w:hAnsi="Tahoma" w:cs="Tahoma"/>
          <w:b/>
          <w:color w:val="FFFFFF"/>
          <w:lang w:val="ca-ES"/>
        </w:rPr>
        <w:t xml:space="preserve">Com </w:t>
      </w:r>
      <w:r>
        <w:rPr>
          <w:rFonts w:ascii="Tahoma" w:hAnsi="Tahoma" w:cs="Tahoma"/>
          <w:b/>
          <w:color w:val="FFFFFF"/>
          <w:lang w:val="ca-ES"/>
        </w:rPr>
        <w:t xml:space="preserve">fer la </w:t>
      </w:r>
      <w:r w:rsidRPr="00613374">
        <w:rPr>
          <w:rFonts w:ascii="Tahoma" w:hAnsi="Tahoma" w:cs="Tahoma"/>
          <w:b/>
          <w:color w:val="FFFFFF"/>
          <w:lang w:val="ca-ES"/>
        </w:rPr>
        <w:t>matr</w:t>
      </w:r>
      <w:r>
        <w:rPr>
          <w:rFonts w:ascii="Tahoma" w:hAnsi="Tahoma" w:cs="Tahoma"/>
          <w:b/>
          <w:color w:val="FFFFFF"/>
          <w:lang w:val="ca-ES"/>
        </w:rPr>
        <w:t>í</w:t>
      </w:r>
      <w:r w:rsidRPr="00613374">
        <w:rPr>
          <w:rFonts w:ascii="Tahoma" w:hAnsi="Tahoma" w:cs="Tahoma"/>
          <w:b/>
          <w:color w:val="FFFFFF"/>
          <w:lang w:val="ca-ES"/>
        </w:rPr>
        <w:t>cula:</w:t>
      </w:r>
    </w:p>
    <w:p w:rsidR="00E76092" w:rsidRPr="00C949BE" w:rsidRDefault="00E76092" w:rsidP="00E76092">
      <w:pPr>
        <w:spacing w:after="120"/>
        <w:jc w:val="both"/>
        <w:rPr>
          <w:rFonts w:ascii="Tahoma" w:hAnsi="Tahoma" w:cs="Tahoma"/>
          <w:b/>
          <w:sz w:val="20"/>
          <w:szCs w:val="20"/>
          <w:lang w:val="ca-ES"/>
        </w:rPr>
      </w:pPr>
      <w:r w:rsidRPr="00C949BE">
        <w:rPr>
          <w:rFonts w:ascii="Tahoma" w:hAnsi="Tahoma" w:cs="Tahoma"/>
          <w:b/>
          <w:sz w:val="20"/>
          <w:szCs w:val="20"/>
          <w:lang w:val="ca-ES"/>
        </w:rPr>
        <w:t xml:space="preserve">A </w:t>
      </w:r>
      <w:proofErr w:type="spellStart"/>
      <w:r w:rsidRPr="00C949BE">
        <w:rPr>
          <w:rFonts w:ascii="Tahoma" w:hAnsi="Tahoma" w:cs="Tahoma"/>
          <w:b/>
          <w:sz w:val="20"/>
          <w:szCs w:val="20"/>
          <w:lang w:val="ca-ES"/>
        </w:rPr>
        <w:t>l’Euskal</w:t>
      </w:r>
      <w:proofErr w:type="spellEnd"/>
      <w:r w:rsidRPr="00C949BE">
        <w:rPr>
          <w:rFonts w:ascii="Tahoma" w:hAnsi="Tahoma" w:cs="Tahoma"/>
          <w:b/>
          <w:sz w:val="20"/>
          <w:szCs w:val="20"/>
          <w:lang w:val="ca-ES"/>
        </w:rPr>
        <w:t xml:space="preserve"> Etxea:</w:t>
      </w:r>
    </w:p>
    <w:p w:rsidR="00E76092" w:rsidRPr="00613374" w:rsidRDefault="00E76092" w:rsidP="00E7609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a-ES"/>
        </w:rPr>
      </w:pPr>
      <w:r w:rsidRPr="00613374">
        <w:rPr>
          <w:rFonts w:ascii="Tahoma" w:hAnsi="Tahoma" w:cs="Tahoma"/>
          <w:sz w:val="20"/>
          <w:szCs w:val="20"/>
          <w:lang w:val="ca-ES"/>
        </w:rPr>
        <w:t xml:space="preserve">Horari de secretaria: </w:t>
      </w:r>
      <w:r w:rsidRPr="00907F71">
        <w:rPr>
          <w:rFonts w:ascii="Tahoma" w:hAnsi="Tahoma" w:cs="Tahoma"/>
          <w:color w:val="FF0000"/>
          <w:sz w:val="20"/>
          <w:szCs w:val="20"/>
          <w:lang w:val="ca-ES"/>
        </w:rPr>
        <w:t xml:space="preserve">11:00-13:00 i 16:00-20:00 </w:t>
      </w:r>
      <w:r w:rsidRPr="00613374">
        <w:rPr>
          <w:rFonts w:ascii="Tahoma" w:hAnsi="Tahoma" w:cs="Tahoma"/>
          <w:sz w:val="20"/>
          <w:szCs w:val="20"/>
          <w:lang w:val="ca-ES"/>
        </w:rPr>
        <w:t>de dilluns a divendres. Telèfon: 93 310 22 00</w:t>
      </w:r>
    </w:p>
    <w:p w:rsidR="00E76092" w:rsidRPr="00613374" w:rsidRDefault="00E76092" w:rsidP="00E7609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a-ES"/>
        </w:rPr>
      </w:pPr>
      <w:r w:rsidRPr="00613374">
        <w:rPr>
          <w:rFonts w:ascii="Tahoma" w:hAnsi="Tahoma" w:cs="Tahoma"/>
          <w:sz w:val="20"/>
          <w:szCs w:val="20"/>
          <w:lang w:val="ca-ES"/>
        </w:rPr>
        <w:t>Llegiu bé tot el full de informació.</w:t>
      </w:r>
    </w:p>
    <w:p w:rsidR="001D2EC0" w:rsidRDefault="00E76092" w:rsidP="00E7609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a-ES"/>
        </w:rPr>
      </w:pPr>
      <w:r w:rsidRPr="001D2EC0">
        <w:rPr>
          <w:rFonts w:ascii="Tahoma" w:hAnsi="Tahoma" w:cs="Tahoma"/>
          <w:sz w:val="20"/>
          <w:szCs w:val="20"/>
          <w:lang w:val="ca-ES"/>
        </w:rPr>
        <w:t xml:space="preserve">Ompliu el full de matriculació (si falta alguna dada, cal donar-la abans de l’últim dia de matriculació. Si voleu pagar el curs en terminis no oblideu les vostres dades del banc. Si sou socis i voleu pagar del mateix compte, només cal posar “soci/sòcia” a les dades bancàries). </w:t>
      </w:r>
    </w:p>
    <w:p w:rsidR="00E76092" w:rsidRPr="001D2EC0" w:rsidRDefault="00E76092" w:rsidP="00E7609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ca-ES"/>
        </w:rPr>
      </w:pPr>
      <w:r w:rsidRPr="001D2EC0">
        <w:rPr>
          <w:rFonts w:ascii="Tahoma" w:hAnsi="Tahoma" w:cs="Tahoma"/>
          <w:sz w:val="20"/>
          <w:szCs w:val="20"/>
          <w:lang w:val="ca-ES"/>
        </w:rPr>
        <w:t>Pagueu l’ import de la taxa de matrícula o de tot el curs</w:t>
      </w:r>
      <w:r w:rsidR="00EF1D56">
        <w:rPr>
          <w:rFonts w:ascii="Tahoma" w:hAnsi="Tahoma" w:cs="Tahoma"/>
          <w:sz w:val="20"/>
          <w:szCs w:val="20"/>
          <w:lang w:val="ca-ES"/>
        </w:rPr>
        <w:t xml:space="preserve"> (es pot pagar amb</w:t>
      </w:r>
      <w:bookmarkStart w:id="0" w:name="_GoBack"/>
      <w:bookmarkEnd w:id="0"/>
      <w:r w:rsidR="00EF1D56">
        <w:rPr>
          <w:rFonts w:ascii="Tahoma" w:hAnsi="Tahoma" w:cs="Tahoma"/>
          <w:sz w:val="20"/>
          <w:szCs w:val="20"/>
          <w:lang w:val="ca-ES"/>
        </w:rPr>
        <w:t xml:space="preserve"> targeta)</w:t>
      </w:r>
      <w:r w:rsidRPr="001D2EC0">
        <w:rPr>
          <w:rFonts w:ascii="Tahoma" w:hAnsi="Tahoma" w:cs="Tahoma"/>
          <w:sz w:val="20"/>
          <w:szCs w:val="20"/>
          <w:lang w:val="ca-ES"/>
        </w:rPr>
        <w:t>.</w:t>
      </w:r>
    </w:p>
    <w:p w:rsidR="00E76092" w:rsidRPr="00613374" w:rsidRDefault="00E76092" w:rsidP="00E76092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76092" w:rsidRPr="00C949BE" w:rsidRDefault="00E76092" w:rsidP="00E76092">
      <w:pPr>
        <w:spacing w:after="120"/>
        <w:jc w:val="both"/>
        <w:rPr>
          <w:rFonts w:ascii="Tahoma" w:hAnsi="Tahoma" w:cs="Tahoma"/>
          <w:b/>
          <w:sz w:val="20"/>
          <w:szCs w:val="20"/>
          <w:lang w:val="ca-ES"/>
        </w:rPr>
      </w:pPr>
      <w:r w:rsidRPr="00C949BE">
        <w:rPr>
          <w:rFonts w:ascii="Tahoma" w:hAnsi="Tahoma" w:cs="Tahoma"/>
          <w:b/>
          <w:sz w:val="20"/>
          <w:szCs w:val="20"/>
          <w:lang w:val="ca-ES"/>
        </w:rPr>
        <w:t>Mitjançant Internet:</w:t>
      </w:r>
    </w:p>
    <w:p w:rsidR="00E76092" w:rsidRPr="00613374" w:rsidRDefault="00E76092" w:rsidP="00E7609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ca-ES"/>
        </w:rPr>
      </w:pPr>
      <w:r w:rsidRPr="00613374">
        <w:rPr>
          <w:rFonts w:ascii="Tahoma" w:hAnsi="Tahoma" w:cs="Tahoma"/>
          <w:sz w:val="20"/>
          <w:szCs w:val="20"/>
          <w:lang w:val="ca-ES"/>
        </w:rPr>
        <w:t xml:space="preserve">Envieu un correu electrònic a </w:t>
      </w:r>
      <w:hyperlink r:id="rId9" w:history="1">
        <w:r w:rsidRPr="00B01AC2">
          <w:rPr>
            <w:rStyle w:val="Hipervnculo"/>
            <w:rFonts w:ascii="Tahoma" w:hAnsi="Tahoma" w:cs="Tahoma"/>
            <w:sz w:val="20"/>
            <w:szCs w:val="20"/>
            <w:lang w:val="ca-ES"/>
          </w:rPr>
          <w:t>barcelona@euskaletxea.cat</w:t>
        </w:r>
      </w:hyperlink>
      <w:r w:rsidRPr="00613374">
        <w:rPr>
          <w:rFonts w:ascii="Tahoma" w:hAnsi="Tahoma" w:cs="Tahoma"/>
          <w:sz w:val="20"/>
          <w:szCs w:val="20"/>
          <w:lang w:val="ca-ES"/>
        </w:rPr>
        <w:t xml:space="preserve"> dient que voleu matricular-vos. Mitjançant un e-mail rebreu el full de informació i el full de matriculació.</w:t>
      </w:r>
    </w:p>
    <w:p w:rsidR="00E76092" w:rsidRPr="00613374" w:rsidRDefault="00E76092" w:rsidP="00E7609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ca-ES"/>
        </w:rPr>
      </w:pPr>
      <w:r w:rsidRPr="00613374">
        <w:rPr>
          <w:rFonts w:ascii="Tahoma" w:hAnsi="Tahoma" w:cs="Tahoma"/>
          <w:sz w:val="20"/>
          <w:szCs w:val="20"/>
          <w:lang w:val="ca-ES"/>
        </w:rPr>
        <w:t>Llegiu bé tot el full de informació.</w:t>
      </w:r>
    </w:p>
    <w:p w:rsidR="00E76092" w:rsidRPr="00613374" w:rsidRDefault="00E76092" w:rsidP="00E7609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ca-ES"/>
        </w:rPr>
      </w:pPr>
      <w:r w:rsidRPr="00907F71">
        <w:rPr>
          <w:rFonts w:ascii="Tahoma" w:hAnsi="Tahoma" w:cs="Tahoma"/>
          <w:color w:val="FF0000"/>
          <w:sz w:val="20"/>
          <w:szCs w:val="20"/>
          <w:lang w:val="ca-ES"/>
        </w:rPr>
        <w:t xml:space="preserve">Baixeu el full de matriculació al vostre ordinador i empleneu-lo </w:t>
      </w:r>
      <w:r w:rsidRPr="00613374">
        <w:rPr>
          <w:rFonts w:ascii="Tahoma" w:hAnsi="Tahoma" w:cs="Tahoma"/>
          <w:sz w:val="20"/>
          <w:szCs w:val="20"/>
          <w:lang w:val="ca-ES"/>
        </w:rPr>
        <w:t>(si falta alguna dada, cal donar-la abans de l’últim dia de matriculació. Si voleu pagar el curs en terminis no oblideu les vostres dades del banc Si sou socis i voleu pagar del mateix compte, només cal posar “soci/sòcia” a les dades bancàries). Si sou alumnes de BOGA ompliu també el full de les classes de conversa (</w:t>
      </w:r>
      <w:proofErr w:type="spellStart"/>
      <w:r w:rsidRPr="00613374">
        <w:rPr>
          <w:rFonts w:ascii="Tahoma" w:hAnsi="Tahoma" w:cs="Tahoma"/>
          <w:sz w:val="20"/>
          <w:szCs w:val="20"/>
          <w:lang w:val="ca-ES"/>
        </w:rPr>
        <w:t>mintza</w:t>
      </w:r>
      <w:r>
        <w:rPr>
          <w:rFonts w:ascii="Tahoma" w:hAnsi="Tahoma" w:cs="Tahoma"/>
          <w:sz w:val="20"/>
          <w:szCs w:val="20"/>
          <w:lang w:val="ca-ES"/>
        </w:rPr>
        <w:t>-</w:t>
      </w:r>
      <w:r w:rsidRPr="00613374">
        <w:rPr>
          <w:rFonts w:ascii="Tahoma" w:hAnsi="Tahoma" w:cs="Tahoma"/>
          <w:sz w:val="20"/>
          <w:szCs w:val="20"/>
          <w:lang w:val="ca-ES"/>
        </w:rPr>
        <w:t>saioak</w:t>
      </w:r>
      <w:proofErr w:type="spellEnd"/>
      <w:r w:rsidRPr="00613374">
        <w:rPr>
          <w:rFonts w:ascii="Tahoma" w:hAnsi="Tahoma" w:cs="Tahoma"/>
          <w:sz w:val="20"/>
          <w:szCs w:val="20"/>
          <w:lang w:val="ca-ES"/>
        </w:rPr>
        <w:t>).</w:t>
      </w:r>
    </w:p>
    <w:p w:rsidR="00E76092" w:rsidRPr="00613374" w:rsidRDefault="00E76092" w:rsidP="00E7609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ca-ES"/>
        </w:rPr>
      </w:pPr>
      <w:r w:rsidRPr="00613374">
        <w:rPr>
          <w:rFonts w:ascii="Tahoma" w:hAnsi="Tahoma" w:cs="Tahoma"/>
          <w:sz w:val="20"/>
          <w:szCs w:val="20"/>
          <w:lang w:val="ca-ES"/>
        </w:rPr>
        <w:t xml:space="preserve">Pagueu l’ import de la taxa de matrícula o de tot el curs en aquest número de compte </w:t>
      </w:r>
      <w:r w:rsidRPr="00AF5847">
        <w:rPr>
          <w:rFonts w:ascii="Tahoma" w:hAnsi="Tahoma" w:cs="Tahoma"/>
          <w:sz w:val="20"/>
          <w:szCs w:val="20"/>
          <w:lang w:val="ca-ES"/>
        </w:rPr>
        <w:t xml:space="preserve">de </w:t>
      </w:r>
      <w:smartTag w:uri="urn:schemas-microsoft-com:office:smarttags" w:element="PersonName">
        <w:smartTagPr>
          <w:attr w:name="ProductID" w:val="La Caixa"/>
        </w:smartTagPr>
        <w:r w:rsidRPr="005E5E6E">
          <w:rPr>
            <w:rFonts w:ascii="Tahoma" w:hAnsi="Tahoma" w:cs="Tahoma"/>
            <w:sz w:val="20"/>
            <w:szCs w:val="20"/>
            <w:lang w:val="ca-ES"/>
          </w:rPr>
          <w:t>La Caixa</w:t>
        </w:r>
      </w:smartTag>
      <w:r w:rsidRPr="005E5E6E">
        <w:rPr>
          <w:rFonts w:ascii="Tahoma" w:hAnsi="Tahoma" w:cs="Tahoma"/>
          <w:sz w:val="20"/>
          <w:szCs w:val="20"/>
          <w:lang w:val="ca-ES"/>
        </w:rPr>
        <w:t>:</w:t>
      </w:r>
      <w:r w:rsidRPr="00D26A37">
        <w:rPr>
          <w:rFonts w:ascii="Tahoma" w:hAnsi="Tahoma" w:cs="Tahoma"/>
          <w:color w:val="FF0000"/>
          <w:sz w:val="20"/>
          <w:szCs w:val="20"/>
          <w:lang w:val="ca-ES"/>
        </w:rPr>
        <w:t xml:space="preserve"> </w:t>
      </w:r>
      <w:r w:rsidRPr="00F54C35">
        <w:rPr>
          <w:rFonts w:ascii="Tahoma" w:hAnsi="Tahoma" w:cs="Tahoma"/>
          <w:sz w:val="20"/>
          <w:szCs w:val="20"/>
          <w:lang w:val="ca-ES"/>
        </w:rPr>
        <w:t>ES56 2100 1089 70 0200039109</w:t>
      </w:r>
      <w:r w:rsidRPr="00AF5847">
        <w:rPr>
          <w:rFonts w:ascii="Tahoma" w:hAnsi="Tahoma" w:cs="Tahoma"/>
          <w:sz w:val="20"/>
          <w:szCs w:val="20"/>
          <w:lang w:val="ca-ES"/>
        </w:rPr>
        <w:t>. Al concepte poseu “</w:t>
      </w:r>
      <w:proofErr w:type="spellStart"/>
      <w:r w:rsidRPr="00AF5847">
        <w:rPr>
          <w:rFonts w:ascii="Tahoma" w:hAnsi="Tahoma" w:cs="Tahoma"/>
          <w:sz w:val="20"/>
          <w:szCs w:val="20"/>
          <w:lang w:val="ca-ES"/>
        </w:rPr>
        <w:t>euskara</w:t>
      </w:r>
      <w:proofErr w:type="spellEnd"/>
      <w:r w:rsidRPr="00AF5847">
        <w:rPr>
          <w:rFonts w:ascii="Tahoma" w:hAnsi="Tahoma" w:cs="Tahoma"/>
          <w:sz w:val="20"/>
          <w:szCs w:val="20"/>
          <w:lang w:val="ca-ES"/>
        </w:rPr>
        <w:t xml:space="preserve"> + el vostre nom i cog</w:t>
      </w:r>
      <w:r w:rsidRPr="00613374">
        <w:rPr>
          <w:rFonts w:ascii="Tahoma" w:hAnsi="Tahoma" w:cs="Tahoma"/>
          <w:sz w:val="20"/>
          <w:szCs w:val="20"/>
          <w:lang w:val="ca-ES"/>
        </w:rPr>
        <w:t xml:space="preserve">nom” perquè nosaltres puguem saber qui ha estat el que ha pagat. Potser haurem de demanar-vos una còpia del comprovant de d’ingrés, guardeu-lo bé </w:t>
      </w:r>
      <w:r w:rsidRPr="00613374">
        <w:rPr>
          <w:rFonts w:ascii="Tahoma" w:hAnsi="Tahoma" w:cs="Tahoma"/>
          <w:b/>
          <w:sz w:val="20"/>
          <w:szCs w:val="20"/>
          <w:lang w:val="ca-ES"/>
        </w:rPr>
        <w:t xml:space="preserve">(la taxa NO la podem </w:t>
      </w:r>
      <w:r>
        <w:rPr>
          <w:rFonts w:ascii="Tahoma" w:hAnsi="Tahoma" w:cs="Tahoma"/>
          <w:b/>
          <w:sz w:val="20"/>
          <w:szCs w:val="20"/>
          <w:lang w:val="ca-ES"/>
        </w:rPr>
        <w:t>cobrar</w:t>
      </w:r>
      <w:r w:rsidRPr="00613374">
        <w:rPr>
          <w:rFonts w:ascii="Tahoma" w:hAnsi="Tahoma" w:cs="Tahoma"/>
          <w:b/>
          <w:sz w:val="20"/>
          <w:szCs w:val="20"/>
          <w:lang w:val="ca-ES"/>
        </w:rPr>
        <w:t xml:space="preserve"> del vostre compte).</w:t>
      </w:r>
    </w:p>
    <w:p w:rsidR="00E76092" w:rsidRPr="00907F71" w:rsidRDefault="00E76092" w:rsidP="00E76092">
      <w:pPr>
        <w:numPr>
          <w:ilvl w:val="0"/>
          <w:numId w:val="2"/>
        </w:numPr>
        <w:jc w:val="both"/>
        <w:rPr>
          <w:rFonts w:ascii="Tahoma" w:hAnsi="Tahoma" w:cs="Tahoma"/>
          <w:color w:val="FF0000"/>
          <w:sz w:val="20"/>
          <w:szCs w:val="20"/>
          <w:lang w:val="ca-ES"/>
        </w:rPr>
      </w:pPr>
      <w:r w:rsidRPr="00907F71">
        <w:rPr>
          <w:rFonts w:ascii="Tahoma" w:hAnsi="Tahoma" w:cs="Tahoma"/>
          <w:color w:val="FF0000"/>
          <w:sz w:val="20"/>
          <w:szCs w:val="20"/>
          <w:lang w:val="ca-ES"/>
        </w:rPr>
        <w:t>Envieu-nos un e-mail amb el full de matriculació emplenat i la data del pagament perquè el nostre administratiu comprovi que no ha hagut errors.</w:t>
      </w:r>
    </w:p>
    <w:p w:rsidR="00E76092" w:rsidRPr="00907F71" w:rsidRDefault="00E76092" w:rsidP="00E76092">
      <w:pPr>
        <w:numPr>
          <w:ilvl w:val="0"/>
          <w:numId w:val="2"/>
        </w:numPr>
        <w:jc w:val="both"/>
        <w:rPr>
          <w:rFonts w:ascii="Tahoma" w:hAnsi="Tahoma" w:cs="Tahoma"/>
          <w:color w:val="FF0000"/>
          <w:sz w:val="20"/>
          <w:szCs w:val="20"/>
          <w:lang w:val="ca-ES"/>
        </w:rPr>
      </w:pPr>
      <w:r w:rsidRPr="00907F71">
        <w:rPr>
          <w:rFonts w:ascii="Tahoma" w:hAnsi="Tahoma" w:cs="Tahoma"/>
          <w:color w:val="FF0000"/>
          <w:sz w:val="20"/>
          <w:szCs w:val="20"/>
          <w:lang w:val="ca-ES"/>
        </w:rPr>
        <w:t xml:space="preserve">Si pagueu el curs a terminis, heu d’imprimir el full de matriculació amb tot omplert i portar-lo </w:t>
      </w:r>
      <w:r w:rsidRPr="00907F71">
        <w:rPr>
          <w:rFonts w:ascii="Tahoma" w:hAnsi="Tahoma" w:cs="Tahoma"/>
          <w:b/>
          <w:color w:val="FF0000"/>
          <w:sz w:val="20"/>
          <w:szCs w:val="20"/>
          <w:lang w:val="ca-ES"/>
        </w:rPr>
        <w:t>signat</w:t>
      </w:r>
      <w:r w:rsidRPr="00907F71">
        <w:rPr>
          <w:rFonts w:ascii="Tahoma" w:hAnsi="Tahoma" w:cs="Tahoma"/>
          <w:color w:val="FF0000"/>
          <w:sz w:val="20"/>
          <w:szCs w:val="20"/>
          <w:lang w:val="ca-ES"/>
        </w:rPr>
        <w:t xml:space="preserve"> el primer dia de classe. </w:t>
      </w:r>
    </w:p>
    <w:p w:rsidR="00E76092" w:rsidRPr="00613374" w:rsidRDefault="00E76092" w:rsidP="00E76092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CB26DB" w:rsidRDefault="00EF1D56"/>
    <w:sectPr w:rsidR="00CB26DB" w:rsidSect="00064F74">
      <w:headerReference w:type="firs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54" w:rsidRDefault="00050554">
      <w:r>
        <w:separator/>
      </w:r>
    </w:p>
  </w:endnote>
  <w:endnote w:type="continuationSeparator" w:id="0">
    <w:p w:rsidR="00050554" w:rsidRDefault="0005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54" w:rsidRDefault="00050554">
      <w:r>
        <w:separator/>
      </w:r>
    </w:p>
  </w:footnote>
  <w:footnote w:type="continuationSeparator" w:id="0">
    <w:p w:rsidR="00050554" w:rsidRDefault="0005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409"/>
      <w:gridCol w:w="1439"/>
      <w:gridCol w:w="2289"/>
    </w:tblGrid>
    <w:tr w:rsidR="00102858" w:rsidRPr="004A4647" w:rsidTr="004A4647">
      <w:trPr>
        <w:trHeight w:val="703"/>
      </w:trPr>
      <w:tc>
        <w:tcPr>
          <w:tcW w:w="3161" w:type="pct"/>
          <w:tcBorders>
            <w:top w:val="single" w:sz="4" w:space="0" w:color="333333"/>
            <w:left w:val="single" w:sz="4" w:space="0" w:color="333333"/>
            <w:bottom w:val="single" w:sz="4" w:space="0" w:color="auto"/>
            <w:right w:val="single" w:sz="4" w:space="0" w:color="FFFFFF"/>
          </w:tcBorders>
          <w:vAlign w:val="center"/>
        </w:tcPr>
        <w:p w:rsidR="00102858" w:rsidRPr="004A4647" w:rsidRDefault="00E76092" w:rsidP="004A4647">
          <w:pPr>
            <w:pStyle w:val="Encabezado"/>
            <w:jc w:val="center"/>
            <w:rPr>
              <w:rFonts w:ascii="Tahoma" w:hAnsi="Tahoma" w:cs="Tahoma"/>
              <w:sz w:val="68"/>
              <w:szCs w:val="68"/>
              <w:lang w:val="ca-ES"/>
            </w:rPr>
          </w:pPr>
          <w:proofErr w:type="spellStart"/>
          <w:r w:rsidRPr="004A4647">
            <w:rPr>
              <w:rFonts w:ascii="Tahoma" w:hAnsi="Tahoma" w:cs="Tahoma"/>
              <w:b/>
              <w:bCs/>
              <w:sz w:val="68"/>
              <w:szCs w:val="68"/>
              <w:lang w:val="eu-ES"/>
            </w:rPr>
            <w:t>classes</w:t>
          </w:r>
          <w:proofErr w:type="spellEnd"/>
          <w:r w:rsidRPr="004A4647">
            <w:rPr>
              <w:rFonts w:ascii="Tahoma" w:hAnsi="Tahoma" w:cs="Tahoma"/>
              <w:b/>
              <w:bCs/>
              <w:sz w:val="68"/>
              <w:szCs w:val="68"/>
              <w:lang w:val="eu-ES"/>
            </w:rPr>
            <w:t xml:space="preserve"> </w:t>
          </w:r>
          <w:proofErr w:type="spellStart"/>
          <w:r w:rsidRPr="004A4647">
            <w:rPr>
              <w:rFonts w:ascii="Tahoma" w:hAnsi="Tahoma" w:cs="Tahoma"/>
              <w:b/>
              <w:bCs/>
              <w:sz w:val="68"/>
              <w:szCs w:val="68"/>
              <w:lang w:val="eu-ES"/>
            </w:rPr>
            <w:t>d’euskara</w:t>
          </w:r>
          <w:proofErr w:type="spellEnd"/>
        </w:p>
      </w:tc>
      <w:tc>
        <w:tcPr>
          <w:tcW w:w="710" w:type="pct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C0C0C0"/>
          <w:vAlign w:val="center"/>
        </w:tcPr>
        <w:p w:rsidR="00102858" w:rsidRPr="004A4647" w:rsidRDefault="00E76092" w:rsidP="004A4647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  <w:lang w:val="ca-ES"/>
            </w:rPr>
          </w:pPr>
          <w:r w:rsidRPr="004A4647">
            <w:rPr>
              <w:rFonts w:ascii="Tahoma" w:hAnsi="Tahoma" w:cs="Tahoma"/>
              <w:b/>
              <w:sz w:val="20"/>
              <w:szCs w:val="20"/>
              <w:lang w:val="ca-ES"/>
            </w:rPr>
            <w:t>curs</w:t>
          </w:r>
        </w:p>
        <w:p w:rsidR="00102858" w:rsidRPr="004A4647" w:rsidRDefault="00E76092" w:rsidP="000577DB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  <w:lang w:val="ca-ES"/>
            </w:rPr>
          </w:pPr>
          <w:r w:rsidRPr="004A4647">
            <w:rPr>
              <w:rFonts w:ascii="Tahoma" w:hAnsi="Tahoma" w:cs="Tahoma"/>
              <w:b/>
              <w:sz w:val="20"/>
              <w:szCs w:val="20"/>
              <w:lang w:val="ca-ES"/>
            </w:rPr>
            <w:t>20</w:t>
          </w:r>
          <w:r>
            <w:rPr>
              <w:rFonts w:ascii="Tahoma" w:hAnsi="Tahoma" w:cs="Tahoma"/>
              <w:b/>
              <w:sz w:val="20"/>
              <w:szCs w:val="20"/>
              <w:lang w:val="ca-ES"/>
            </w:rPr>
            <w:t>2</w:t>
          </w:r>
          <w:r w:rsidR="000577DB">
            <w:rPr>
              <w:rFonts w:ascii="Tahoma" w:hAnsi="Tahoma" w:cs="Tahoma"/>
              <w:b/>
              <w:sz w:val="20"/>
              <w:szCs w:val="20"/>
              <w:lang w:val="ca-ES"/>
            </w:rPr>
            <w:t>1</w:t>
          </w:r>
          <w:r w:rsidRPr="004A4647">
            <w:rPr>
              <w:rFonts w:ascii="Tahoma" w:hAnsi="Tahoma" w:cs="Tahoma"/>
              <w:b/>
              <w:sz w:val="20"/>
              <w:szCs w:val="20"/>
              <w:lang w:val="ca-ES"/>
            </w:rPr>
            <w:t>-202</w:t>
          </w:r>
          <w:r w:rsidR="000577DB">
            <w:rPr>
              <w:rFonts w:ascii="Tahoma" w:hAnsi="Tahoma" w:cs="Tahoma"/>
              <w:b/>
              <w:sz w:val="20"/>
              <w:szCs w:val="20"/>
              <w:lang w:val="ca-ES"/>
            </w:rPr>
            <w:t>2</w:t>
          </w:r>
        </w:p>
      </w:tc>
      <w:tc>
        <w:tcPr>
          <w:tcW w:w="1129" w:type="pct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auto"/>
          </w:tcBorders>
          <w:vAlign w:val="center"/>
        </w:tcPr>
        <w:p w:rsidR="00102858" w:rsidRPr="004A4647" w:rsidRDefault="00E76092" w:rsidP="004A4647">
          <w:pPr>
            <w:pStyle w:val="Encabezado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34925</wp:posOffset>
                </wp:positionV>
                <wp:extent cx="1440180" cy="480060"/>
                <wp:effectExtent l="0" t="0" r="7620" b="0"/>
                <wp:wrapNone/>
                <wp:docPr id="2" name="Imagen 2" descr="logo_euskaletxea_ro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uskaletxea_ro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02858" w:rsidRPr="00E04055" w:rsidRDefault="00EF1D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2CD"/>
    <w:multiLevelType w:val="hybridMultilevel"/>
    <w:tmpl w:val="1BACF08C"/>
    <w:lvl w:ilvl="0" w:tplc="ADE00608">
      <w:start w:val="1"/>
      <w:numFmt w:val="decimal"/>
      <w:lvlText w:val="(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13093"/>
    <w:multiLevelType w:val="hybridMultilevel"/>
    <w:tmpl w:val="4BC2B6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F3FE4"/>
    <w:multiLevelType w:val="hybridMultilevel"/>
    <w:tmpl w:val="7EF4CB62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15405"/>
    <w:multiLevelType w:val="hybridMultilevel"/>
    <w:tmpl w:val="FF423FC4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6"/>
    <w:rsid w:val="000050F2"/>
    <w:rsid w:val="00050554"/>
    <w:rsid w:val="000577DB"/>
    <w:rsid w:val="00173673"/>
    <w:rsid w:val="001B4A55"/>
    <w:rsid w:val="001D2EC0"/>
    <w:rsid w:val="00203688"/>
    <w:rsid w:val="002A704F"/>
    <w:rsid w:val="002F4E3B"/>
    <w:rsid w:val="003731E6"/>
    <w:rsid w:val="0043320A"/>
    <w:rsid w:val="00621D8C"/>
    <w:rsid w:val="00784818"/>
    <w:rsid w:val="008329B7"/>
    <w:rsid w:val="00907F71"/>
    <w:rsid w:val="0094239A"/>
    <w:rsid w:val="00996253"/>
    <w:rsid w:val="009E37EB"/>
    <w:rsid w:val="009F241C"/>
    <w:rsid w:val="00A864DE"/>
    <w:rsid w:val="00B108E3"/>
    <w:rsid w:val="00E4158C"/>
    <w:rsid w:val="00E76092"/>
    <w:rsid w:val="00EF1D56"/>
    <w:rsid w:val="00F134C7"/>
    <w:rsid w:val="00F20F77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7609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E76092"/>
    <w:pPr>
      <w:ind w:left="708"/>
    </w:pPr>
    <w:rPr>
      <w:rFonts w:ascii="Arial" w:hAnsi="Arial" w:cs="Arial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76092"/>
    <w:rPr>
      <w:rFonts w:ascii="Arial" w:eastAsia="Times New Roman" w:hAnsi="Arial" w:cs="Arial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rsid w:val="00E76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60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7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7D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7609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E76092"/>
    <w:pPr>
      <w:ind w:left="708"/>
    </w:pPr>
    <w:rPr>
      <w:rFonts w:ascii="Arial" w:hAnsi="Arial" w:cs="Arial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76092"/>
    <w:rPr>
      <w:rFonts w:ascii="Arial" w:eastAsia="Times New Roman" w:hAnsi="Arial" w:cs="Arial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rsid w:val="00E76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60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7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7D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celona@euskaletxe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Koordinazioa</dc:creator>
  <cp:lastModifiedBy>koordinazioa</cp:lastModifiedBy>
  <cp:revision>8</cp:revision>
  <cp:lastPrinted>2020-07-06T17:42:00Z</cp:lastPrinted>
  <dcterms:created xsi:type="dcterms:W3CDTF">2020-07-06T13:59:00Z</dcterms:created>
  <dcterms:modified xsi:type="dcterms:W3CDTF">2021-07-19T14:34:00Z</dcterms:modified>
</cp:coreProperties>
</file>